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B1A" w:rsidRPr="006F3B1A" w:rsidRDefault="006F3B1A" w:rsidP="006F3B1A">
      <w:pPr>
        <w:shd w:val="clear" w:color="auto" w:fill="FFFFFF"/>
        <w:spacing w:after="240" w:line="240" w:lineRule="auto"/>
        <w:rPr>
          <w:rFonts w:ascii="Helvetica" w:eastAsia="Times New Roman" w:hAnsi="Helvetica" w:cs="Helvetica"/>
          <w:color w:val="444444"/>
          <w:sz w:val="26"/>
          <w:szCs w:val="26"/>
          <w:lang w:eastAsia="es-ES"/>
        </w:rPr>
      </w:pPr>
      <w:r w:rsidRPr="006F3B1A">
        <w:rPr>
          <w:rFonts w:ascii="Helvetica" w:eastAsia="Times New Roman" w:hAnsi="Helvetica" w:cs="Helvetica"/>
          <w:b/>
          <w:bCs/>
          <w:color w:val="444444"/>
          <w:sz w:val="26"/>
          <w:szCs w:val="26"/>
          <w:lang w:eastAsia="es-ES"/>
        </w:rPr>
        <w:t>UNA PESCA MILAGROSA</w:t>
      </w:r>
      <w:r w:rsidRPr="006F3B1A">
        <w:rPr>
          <w:rFonts w:ascii="Helvetica" w:eastAsia="Times New Roman" w:hAnsi="Helvetica" w:cs="Helvetica"/>
          <w:color w:val="444444"/>
          <w:sz w:val="26"/>
          <w:szCs w:val="26"/>
          <w:lang w:eastAsia="es-ES"/>
        </w:rPr>
        <w:br/>
        <w:t>IMMA CALVO, </w:t>
      </w:r>
      <w:hyperlink r:id="rId4" w:tgtFrame="_blank" w:history="1">
        <w:r w:rsidRPr="006F3B1A">
          <w:rPr>
            <w:rFonts w:ascii="Helvetica" w:eastAsia="Times New Roman" w:hAnsi="Helvetica" w:cs="Helvetica"/>
            <w:color w:val="1155CC"/>
            <w:sz w:val="26"/>
            <w:szCs w:val="26"/>
            <w:u w:val="single"/>
            <w:lang w:eastAsia="es-ES"/>
          </w:rPr>
          <w:t>amigos@feadulta.com</w:t>
        </w:r>
      </w:hyperlink>
      <w:r w:rsidRPr="006F3B1A">
        <w:rPr>
          <w:rFonts w:ascii="Helvetica" w:eastAsia="Times New Roman" w:hAnsi="Helvetica" w:cs="Helvetica"/>
          <w:color w:val="444444"/>
          <w:sz w:val="26"/>
          <w:szCs w:val="26"/>
          <w:lang w:eastAsia="es-ES"/>
        </w:rPr>
        <w:br/>
        <w:t>LAS ROZAS (MADRID).</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5" w:tgtFrame="_blank" w:history="1">
        <w:r w:rsidRPr="006F3B1A">
          <w:rPr>
            <w:rFonts w:ascii="Helvetica" w:eastAsia="Times New Roman" w:hAnsi="Helvetica" w:cs="Helvetica"/>
            <w:color w:val="2585B2"/>
            <w:sz w:val="21"/>
            <w:szCs w:val="21"/>
            <w:u w:val="single"/>
            <w:lang w:eastAsia="es-ES"/>
          </w:rPr>
          <w:t>ECLESALIA</w:t>
        </w:r>
      </w:hyperlink>
      <w:r w:rsidRPr="006F3B1A">
        <w:rPr>
          <w:rFonts w:ascii="Helvetica" w:eastAsia="Times New Roman" w:hAnsi="Helvetica" w:cs="Helvetica"/>
          <w:color w:val="444444"/>
          <w:sz w:val="21"/>
          <w:szCs w:val="21"/>
          <w:lang w:eastAsia="es-ES"/>
        </w:rPr>
        <w:t>, 02/02/22.- Amigas y amigos: Son muchas las lecturas que se pueden plantear a raíz del relato evangélico de este domingo. La confianza en Dios que supone remar mar adentro, donde no hacemos pie; la vocación de los discípulos llamados a ser pescadores (rescatadores) de hombres; la generosidad de dejarlo todo para seguir a Jesús; el pecado y la culpa en la reacción de Pedro; etc. Cada uno de nuestros comentaristas nos da un enfoque distinto y entre todos completan un mosaico muy enriquecedor.</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color w:val="444444"/>
          <w:sz w:val="21"/>
          <w:szCs w:val="21"/>
          <w:lang w:eastAsia="es-ES"/>
        </w:rPr>
        <w:t>El informe de Oxfam, comentado por Monseñor Lozano, nos habla de la desigualdad creciente en nuestra sociedad. Siguiendo con la simbología del relato, la pesca puede ser muy abundante, pero la avaricia y el acaparamiento de algunos provoca que no haya peces para todos.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color w:val="444444"/>
          <w:sz w:val="21"/>
          <w:szCs w:val="21"/>
          <w:lang w:eastAsia="es-ES"/>
        </w:rPr>
        <w:t>Hay una entrada nueva en el </w:t>
      </w:r>
      <w:hyperlink r:id="rId6" w:tgtFrame="_blank" w:history="1">
        <w:r w:rsidRPr="006F3B1A">
          <w:rPr>
            <w:rFonts w:ascii="Helvetica" w:eastAsia="Times New Roman" w:hAnsi="Helvetica" w:cs="Helvetica"/>
            <w:b/>
            <w:bCs/>
            <w:color w:val="2585B2"/>
            <w:sz w:val="21"/>
            <w:szCs w:val="21"/>
            <w:u w:val="single"/>
            <w:lang w:eastAsia="es-ES"/>
          </w:rPr>
          <w:t>Tablón de Anuncios</w:t>
        </w:r>
      </w:hyperlink>
      <w:r w:rsidRPr="006F3B1A">
        <w:rPr>
          <w:rFonts w:ascii="Helvetica" w:eastAsia="Times New Roman" w:hAnsi="Helvetica" w:cs="Helvetica"/>
          <w:color w:val="444444"/>
          <w:sz w:val="21"/>
          <w:szCs w:val="21"/>
          <w:lang w:eastAsia="es-ES"/>
        </w:rPr>
        <w:t>.</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b/>
          <w:bCs/>
          <w:color w:val="444444"/>
          <w:sz w:val="21"/>
          <w:szCs w:val="21"/>
          <w:lang w:eastAsia="es-ES"/>
        </w:rPr>
        <w:t>Evangelio y comentarios al Evangelio</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7" w:tgtFrame="_blank" w:history="1">
        <w:r w:rsidRPr="006F3B1A">
          <w:rPr>
            <w:rFonts w:ascii="Helvetica" w:eastAsia="Times New Roman" w:hAnsi="Helvetica" w:cs="Helvetica"/>
            <w:b/>
            <w:bCs/>
            <w:color w:val="2585B2"/>
            <w:sz w:val="21"/>
            <w:szCs w:val="21"/>
            <w:lang w:eastAsia="es-ES"/>
          </w:rPr>
          <w:t>Lucas 5, 1-11</w:t>
        </w:r>
      </w:hyperlink>
      <w:r w:rsidRPr="006F3B1A">
        <w:rPr>
          <w:rFonts w:ascii="Helvetica" w:eastAsia="Times New Roman" w:hAnsi="Helvetica" w:cs="Helvetica"/>
          <w:color w:val="444444"/>
          <w:sz w:val="21"/>
          <w:szCs w:val="21"/>
          <w:lang w:eastAsia="es-ES"/>
        </w:rPr>
        <w:t>. Apártate de mí, que soy un pecador. Serás pescador de hombres.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8" w:tgtFrame="_blank" w:history="1">
        <w:r w:rsidRPr="006F3B1A">
          <w:rPr>
            <w:rFonts w:ascii="Helvetica" w:eastAsia="Times New Roman" w:hAnsi="Helvetica" w:cs="Helvetica"/>
            <w:b/>
            <w:bCs/>
            <w:color w:val="2585B2"/>
            <w:sz w:val="21"/>
            <w:szCs w:val="21"/>
            <w:u w:val="single"/>
            <w:lang w:eastAsia="es-ES"/>
          </w:rPr>
          <w:t xml:space="preserve">Miguel Ángel </w:t>
        </w:r>
        <w:proofErr w:type="spellStart"/>
        <w:r w:rsidRPr="006F3B1A">
          <w:rPr>
            <w:rFonts w:ascii="Helvetica" w:eastAsia="Times New Roman" w:hAnsi="Helvetica" w:cs="Helvetica"/>
            <w:b/>
            <w:bCs/>
            <w:color w:val="2585B2"/>
            <w:sz w:val="21"/>
            <w:szCs w:val="21"/>
            <w:u w:val="single"/>
            <w:lang w:eastAsia="es-ES"/>
          </w:rPr>
          <w:t>Munárriz</w:t>
        </w:r>
        <w:proofErr w:type="spellEnd"/>
        <w:r w:rsidRPr="006F3B1A">
          <w:rPr>
            <w:rFonts w:ascii="Helvetica" w:eastAsia="Times New Roman" w:hAnsi="Helvetica" w:cs="Helvetica"/>
            <w:b/>
            <w:bCs/>
            <w:color w:val="2585B2"/>
            <w:sz w:val="21"/>
            <w:szCs w:val="21"/>
            <w:u w:val="single"/>
            <w:lang w:eastAsia="es-ES"/>
          </w:rPr>
          <w:t>: La llamada</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Máximo compromiso, máxima confianza.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9" w:tgtFrame="_blank" w:history="1">
        <w:r w:rsidRPr="006F3B1A">
          <w:rPr>
            <w:rFonts w:ascii="Helvetica" w:eastAsia="Times New Roman" w:hAnsi="Helvetica" w:cs="Helvetica"/>
            <w:b/>
            <w:bCs/>
            <w:color w:val="2585B2"/>
            <w:sz w:val="21"/>
            <w:szCs w:val="21"/>
            <w:u w:val="single"/>
            <w:lang w:eastAsia="es-ES"/>
          </w:rPr>
          <w:t>José Luis Sicre: Tres vocaciones muy distintas: Isaías, Pablo y Pedro</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La generosidad de los primeros discípulos, de Isaías, de Pablo, nos recuerda a tantas personas que siguen dejando todo, incluso la familia y la patria, para ayudar a cualquiera que lo necesite, incluso de religión distinta.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0" w:tgtFrame="_blank" w:history="1">
        <w:r w:rsidRPr="006F3B1A">
          <w:rPr>
            <w:rFonts w:ascii="Helvetica" w:eastAsia="Times New Roman" w:hAnsi="Helvetica" w:cs="Helvetica"/>
            <w:b/>
            <w:bCs/>
            <w:color w:val="2585B2"/>
            <w:sz w:val="21"/>
            <w:szCs w:val="21"/>
            <w:u w:val="single"/>
            <w:lang w:eastAsia="es-ES"/>
          </w:rPr>
          <w:t>Enrique Martínez Lozano: Vulnerabilidad y plenitud</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Somos vulnerabilidad y somos también, en nuestra identidad profunda, plenitud de vida.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6F3B1A">
          <w:rPr>
            <w:rFonts w:ascii="Helvetica" w:eastAsia="Times New Roman" w:hAnsi="Helvetica" w:cs="Helvetica"/>
            <w:b/>
            <w:bCs/>
            <w:color w:val="2585B2"/>
            <w:sz w:val="21"/>
            <w:szCs w:val="21"/>
            <w:u w:val="single"/>
            <w:lang w:eastAsia="es-ES"/>
          </w:rPr>
          <w:t>Fray Marcos: Todos estamos llamados a desplegar nuestro ser sin límites</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La mayoría nos instalamos en alguna estancia intermedia y renunciamos a ir hasta el final.</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6F3B1A">
          <w:rPr>
            <w:rFonts w:ascii="Helvetica" w:eastAsia="Times New Roman" w:hAnsi="Helvetica" w:cs="Helvetica"/>
            <w:b/>
            <w:bCs/>
            <w:color w:val="2585B2"/>
            <w:sz w:val="21"/>
            <w:szCs w:val="21"/>
            <w:u w:val="single"/>
            <w:lang w:eastAsia="es-ES"/>
          </w:rPr>
          <w:t>José Antonio Pagola: ¿Una moral sin pecado?</w:t>
        </w:r>
      </w:hyperlink>
      <w:r w:rsidRPr="006F3B1A">
        <w:rPr>
          <w:rFonts w:ascii="Helvetica" w:eastAsia="Times New Roman" w:hAnsi="Helvetica" w:cs="Helvetica"/>
          <w:color w:val="444444"/>
          <w:sz w:val="21"/>
          <w:szCs w:val="21"/>
          <w:lang w:eastAsia="es-ES"/>
        </w:rPr>
        <w:t> Se dice a menudo que ha desaparecido la conciencia de pecado. No es del todo cierto. La crisis de fe ha traído consigo una manera diferente, no siempre más sana, de enfrentarse a la propia culpabilidad. </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proofErr w:type="spellStart"/>
        <w:r w:rsidRPr="006F3B1A">
          <w:rPr>
            <w:rFonts w:ascii="Helvetica" w:eastAsia="Times New Roman" w:hAnsi="Helvetica" w:cs="Helvetica"/>
            <w:b/>
            <w:bCs/>
            <w:color w:val="2585B2"/>
            <w:sz w:val="21"/>
            <w:szCs w:val="21"/>
            <w:u w:val="single"/>
            <w:lang w:eastAsia="es-ES"/>
          </w:rPr>
          <w:t>Mª</w:t>
        </w:r>
        <w:proofErr w:type="spellEnd"/>
        <w:r w:rsidRPr="006F3B1A">
          <w:rPr>
            <w:rFonts w:ascii="Helvetica" w:eastAsia="Times New Roman" w:hAnsi="Helvetica" w:cs="Helvetica"/>
            <w:b/>
            <w:bCs/>
            <w:color w:val="2585B2"/>
            <w:sz w:val="21"/>
            <w:szCs w:val="21"/>
            <w:u w:val="single"/>
            <w:lang w:eastAsia="es-ES"/>
          </w:rPr>
          <w:t xml:space="preserve"> Guadalupe Labrador: Y dejándolo todo, lo siguieron</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¿Lo seguimos dejándolo todo o aún buscamos “arreglos” que nos permitan seguirle manteniendo nuestras cosas?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b/>
          <w:bCs/>
          <w:color w:val="444444"/>
          <w:sz w:val="21"/>
          <w:szCs w:val="21"/>
          <w:lang w:eastAsia="es-ES"/>
        </w:rPr>
        <w:t>Artículos seleccionados para la semana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proofErr w:type="spellStart"/>
        <w:r w:rsidRPr="006F3B1A">
          <w:rPr>
            <w:rFonts w:ascii="Helvetica" w:eastAsia="Times New Roman" w:hAnsi="Helvetica" w:cs="Helvetica"/>
            <w:b/>
            <w:bCs/>
            <w:color w:val="2585B2"/>
            <w:sz w:val="21"/>
            <w:szCs w:val="21"/>
            <w:u w:val="single"/>
            <w:lang w:eastAsia="es-ES"/>
          </w:rPr>
          <w:t>Aica</w:t>
        </w:r>
        <w:proofErr w:type="spellEnd"/>
        <w:r w:rsidRPr="006F3B1A">
          <w:rPr>
            <w:rFonts w:ascii="Helvetica" w:eastAsia="Times New Roman" w:hAnsi="Helvetica" w:cs="Helvetica"/>
            <w:b/>
            <w:bCs/>
            <w:color w:val="2585B2"/>
            <w:sz w:val="21"/>
            <w:szCs w:val="21"/>
            <w:u w:val="single"/>
            <w:lang w:eastAsia="es-ES"/>
          </w:rPr>
          <w:t>: Monseñor Lozano: "Las desigualdades matan"</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Informe de Oxfam, cifras que espantan.</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proofErr w:type="spellStart"/>
        <w:r w:rsidRPr="006F3B1A">
          <w:rPr>
            <w:rFonts w:ascii="Helvetica" w:eastAsia="Times New Roman" w:hAnsi="Helvetica" w:cs="Helvetica"/>
            <w:b/>
            <w:bCs/>
            <w:color w:val="2585B2"/>
            <w:sz w:val="21"/>
            <w:szCs w:val="21"/>
            <w:u w:val="single"/>
            <w:lang w:eastAsia="es-ES"/>
          </w:rPr>
          <w:t>Loup</w:t>
        </w:r>
        <w:proofErr w:type="spellEnd"/>
        <w:r w:rsidRPr="006F3B1A">
          <w:rPr>
            <w:rFonts w:ascii="Helvetica" w:eastAsia="Times New Roman" w:hAnsi="Helvetica" w:cs="Helvetica"/>
            <w:b/>
            <w:bCs/>
            <w:color w:val="2585B2"/>
            <w:sz w:val="21"/>
            <w:szCs w:val="21"/>
            <w:u w:val="single"/>
            <w:lang w:eastAsia="es-ES"/>
          </w:rPr>
          <w:t xml:space="preserve"> </w:t>
        </w:r>
        <w:proofErr w:type="spellStart"/>
        <w:r w:rsidRPr="006F3B1A">
          <w:rPr>
            <w:rFonts w:ascii="Helvetica" w:eastAsia="Times New Roman" w:hAnsi="Helvetica" w:cs="Helvetica"/>
            <w:b/>
            <w:bCs/>
            <w:color w:val="2585B2"/>
            <w:sz w:val="21"/>
            <w:szCs w:val="21"/>
            <w:u w:val="single"/>
            <w:lang w:eastAsia="es-ES"/>
          </w:rPr>
          <w:t>Besmond</w:t>
        </w:r>
        <w:proofErr w:type="spellEnd"/>
        <w:r w:rsidRPr="006F3B1A">
          <w:rPr>
            <w:rFonts w:ascii="Helvetica" w:eastAsia="Times New Roman" w:hAnsi="Helvetica" w:cs="Helvetica"/>
            <w:b/>
            <w:bCs/>
            <w:color w:val="2585B2"/>
            <w:sz w:val="21"/>
            <w:szCs w:val="21"/>
            <w:u w:val="single"/>
            <w:lang w:eastAsia="es-ES"/>
          </w:rPr>
          <w:t xml:space="preserve"> de </w:t>
        </w:r>
        <w:proofErr w:type="spellStart"/>
        <w:r w:rsidRPr="006F3B1A">
          <w:rPr>
            <w:rFonts w:ascii="Helvetica" w:eastAsia="Times New Roman" w:hAnsi="Helvetica" w:cs="Helvetica"/>
            <w:b/>
            <w:bCs/>
            <w:color w:val="2585B2"/>
            <w:sz w:val="21"/>
            <w:szCs w:val="21"/>
            <w:u w:val="single"/>
            <w:lang w:eastAsia="es-ES"/>
          </w:rPr>
          <w:t>Senneville</w:t>
        </w:r>
        <w:proofErr w:type="spellEnd"/>
        <w:r w:rsidRPr="006F3B1A">
          <w:rPr>
            <w:rFonts w:ascii="Helvetica" w:eastAsia="Times New Roman" w:hAnsi="Helvetica" w:cs="Helvetica"/>
            <w:b/>
            <w:bCs/>
            <w:color w:val="2585B2"/>
            <w:sz w:val="21"/>
            <w:szCs w:val="21"/>
            <w:u w:val="single"/>
            <w:lang w:eastAsia="es-ES"/>
          </w:rPr>
          <w:t>: Destacado cardenal europeo dice que “la Iglesia debe cambiar”</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Hacia un diálogo entre espiritualidades.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6F3B1A">
          <w:rPr>
            <w:rFonts w:ascii="Helvetica" w:eastAsia="Times New Roman" w:hAnsi="Helvetica" w:cs="Helvetica"/>
            <w:b/>
            <w:bCs/>
            <w:color w:val="2585B2"/>
            <w:sz w:val="21"/>
            <w:szCs w:val="21"/>
            <w:u w:val="single"/>
            <w:lang w:eastAsia="es-ES"/>
          </w:rPr>
          <w:t xml:space="preserve">Magda Bennásar: Un cristianismo </w:t>
        </w:r>
        <w:proofErr w:type="spellStart"/>
        <w:r w:rsidRPr="006F3B1A">
          <w:rPr>
            <w:rFonts w:ascii="Helvetica" w:eastAsia="Times New Roman" w:hAnsi="Helvetica" w:cs="Helvetica"/>
            <w:b/>
            <w:bCs/>
            <w:color w:val="2585B2"/>
            <w:sz w:val="21"/>
            <w:szCs w:val="21"/>
            <w:u w:val="single"/>
            <w:lang w:eastAsia="es-ES"/>
          </w:rPr>
          <w:t>post-institucional</w:t>
        </w:r>
        <w:proofErr w:type="spellEnd"/>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 xml:space="preserve">Personas conscientes de su llamada desde un Bautismo compartido con el de Jesús, que también sobre </w:t>
      </w:r>
      <w:proofErr w:type="spellStart"/>
      <w:r w:rsidRPr="006F3B1A">
        <w:rPr>
          <w:rFonts w:ascii="Helvetica" w:eastAsia="Times New Roman" w:hAnsi="Helvetica" w:cs="Helvetica"/>
          <w:color w:val="444444"/>
          <w:sz w:val="21"/>
          <w:szCs w:val="21"/>
          <w:lang w:eastAsia="es-ES"/>
        </w:rPr>
        <w:t>nosotrxs</w:t>
      </w:r>
      <w:proofErr w:type="spellEnd"/>
      <w:r w:rsidRPr="006F3B1A">
        <w:rPr>
          <w:rFonts w:ascii="Helvetica" w:eastAsia="Times New Roman" w:hAnsi="Helvetica" w:cs="Helvetica"/>
          <w:color w:val="444444"/>
          <w:sz w:val="21"/>
          <w:szCs w:val="21"/>
          <w:lang w:eastAsia="es-ES"/>
        </w:rPr>
        <w:t xml:space="preserve"> pronuncia «Tú eres mi </w:t>
      </w:r>
      <w:proofErr w:type="spellStart"/>
      <w:r w:rsidRPr="006F3B1A">
        <w:rPr>
          <w:rFonts w:ascii="Helvetica" w:eastAsia="Times New Roman" w:hAnsi="Helvetica" w:cs="Helvetica"/>
          <w:color w:val="444444"/>
          <w:sz w:val="21"/>
          <w:szCs w:val="21"/>
          <w:lang w:eastAsia="es-ES"/>
        </w:rPr>
        <w:t>hijx</w:t>
      </w:r>
      <w:proofErr w:type="spellEnd"/>
      <w:r w:rsidRPr="006F3B1A">
        <w:rPr>
          <w:rFonts w:ascii="Helvetica" w:eastAsia="Times New Roman" w:hAnsi="Helvetica" w:cs="Helvetica"/>
          <w:color w:val="444444"/>
          <w:sz w:val="21"/>
          <w:szCs w:val="21"/>
          <w:lang w:eastAsia="es-ES"/>
        </w:rPr>
        <w:t xml:space="preserve"> amada, en ti me complazco».</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6F3B1A">
          <w:rPr>
            <w:rFonts w:ascii="Helvetica" w:eastAsia="Times New Roman" w:hAnsi="Helvetica" w:cs="Helvetica"/>
            <w:b/>
            <w:bCs/>
            <w:color w:val="2585B2"/>
            <w:sz w:val="21"/>
            <w:szCs w:val="21"/>
            <w:u w:val="single"/>
            <w:lang w:eastAsia="es-ES"/>
          </w:rPr>
          <w:t xml:space="preserve">Leonardo </w:t>
        </w:r>
        <w:proofErr w:type="spellStart"/>
        <w:r w:rsidRPr="006F3B1A">
          <w:rPr>
            <w:rFonts w:ascii="Helvetica" w:eastAsia="Times New Roman" w:hAnsi="Helvetica" w:cs="Helvetica"/>
            <w:b/>
            <w:bCs/>
            <w:color w:val="2585B2"/>
            <w:sz w:val="21"/>
            <w:szCs w:val="21"/>
            <w:u w:val="single"/>
            <w:lang w:eastAsia="es-ES"/>
          </w:rPr>
          <w:t>Boff</w:t>
        </w:r>
        <w:proofErr w:type="spellEnd"/>
        <w:r w:rsidRPr="006F3B1A">
          <w:rPr>
            <w:rFonts w:ascii="Helvetica" w:eastAsia="Times New Roman" w:hAnsi="Helvetica" w:cs="Helvetica"/>
            <w:b/>
            <w:bCs/>
            <w:color w:val="2585B2"/>
            <w:sz w:val="21"/>
            <w:szCs w:val="21"/>
            <w:u w:val="single"/>
            <w:lang w:eastAsia="es-ES"/>
          </w:rPr>
          <w:t>: Habitar la Tierra: ¿Cuál es el camino para la fraternidad universal?</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Venimos del barro de la Tierra, es el lazo que une.</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6F3B1A">
          <w:rPr>
            <w:rFonts w:ascii="Helvetica" w:eastAsia="Times New Roman" w:hAnsi="Helvetica" w:cs="Helvetica"/>
            <w:b/>
            <w:bCs/>
            <w:color w:val="2585B2"/>
            <w:sz w:val="21"/>
            <w:szCs w:val="21"/>
            <w:u w:val="single"/>
            <w:lang w:eastAsia="es-ES"/>
          </w:rPr>
          <w:t>José I. González Faus: Reaccionar cristianamente ante la pederastia: "A la Iglesia hay que exigirle más que a nadie"</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Ratzinger fue el primero en expulsar del ministerio a curas y religiosos abusadores.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6F3B1A">
          <w:rPr>
            <w:rFonts w:ascii="Helvetica" w:eastAsia="Times New Roman" w:hAnsi="Helvetica" w:cs="Helvetica"/>
            <w:b/>
            <w:bCs/>
            <w:color w:val="2585B2"/>
            <w:sz w:val="21"/>
            <w:szCs w:val="21"/>
            <w:u w:val="single"/>
            <w:lang w:eastAsia="es-ES"/>
          </w:rPr>
          <w:t>Gonzalo Haya: El Sínodo y el Concilio de Jerusalén</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Me arriesgaré a explicar este episodio en términos más actuales.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6F3B1A">
          <w:rPr>
            <w:rFonts w:ascii="Helvetica" w:eastAsia="Times New Roman" w:hAnsi="Helvetica" w:cs="Helvetica"/>
            <w:b/>
            <w:bCs/>
            <w:color w:val="2585B2"/>
            <w:sz w:val="21"/>
            <w:szCs w:val="21"/>
            <w:u w:val="single"/>
            <w:lang w:eastAsia="es-ES"/>
          </w:rPr>
          <w:t xml:space="preserve">Xavier </w:t>
        </w:r>
        <w:proofErr w:type="spellStart"/>
        <w:r w:rsidRPr="006F3B1A">
          <w:rPr>
            <w:rFonts w:ascii="Helvetica" w:eastAsia="Times New Roman" w:hAnsi="Helvetica" w:cs="Helvetica"/>
            <w:b/>
            <w:bCs/>
            <w:color w:val="2585B2"/>
            <w:sz w:val="21"/>
            <w:szCs w:val="21"/>
            <w:u w:val="single"/>
            <w:lang w:eastAsia="es-ES"/>
          </w:rPr>
          <w:t>Pikaza</w:t>
        </w:r>
        <w:proofErr w:type="spellEnd"/>
        <w:r w:rsidRPr="006F3B1A">
          <w:rPr>
            <w:rFonts w:ascii="Helvetica" w:eastAsia="Times New Roman" w:hAnsi="Helvetica" w:cs="Helvetica"/>
            <w:b/>
            <w:bCs/>
            <w:color w:val="2585B2"/>
            <w:sz w:val="21"/>
            <w:szCs w:val="21"/>
            <w:u w:val="single"/>
            <w:lang w:eastAsia="es-ES"/>
          </w:rPr>
          <w:t xml:space="preserve">: Por la Unión de las Religiones: dualismo teísta y misterio </w:t>
        </w:r>
        <w:proofErr w:type="spellStart"/>
        <w:r w:rsidRPr="006F3B1A">
          <w:rPr>
            <w:rFonts w:ascii="Helvetica" w:eastAsia="Times New Roman" w:hAnsi="Helvetica" w:cs="Helvetica"/>
            <w:b/>
            <w:bCs/>
            <w:color w:val="2585B2"/>
            <w:sz w:val="21"/>
            <w:szCs w:val="21"/>
            <w:u w:val="single"/>
            <w:lang w:eastAsia="es-ES"/>
          </w:rPr>
          <w:t>advaita</w:t>
        </w:r>
        <w:proofErr w:type="spellEnd"/>
        <w:r w:rsidRPr="006F3B1A">
          <w:rPr>
            <w:rFonts w:ascii="Helvetica" w:eastAsia="Times New Roman" w:hAnsi="Helvetica" w:cs="Helvetica"/>
            <w:b/>
            <w:bCs/>
            <w:color w:val="2585B2"/>
            <w:sz w:val="21"/>
            <w:szCs w:val="21"/>
            <w:u w:val="single"/>
            <w:lang w:eastAsia="es-ES"/>
          </w:rPr>
          <w:t xml:space="preserve">. Con G. Haya y R. </w:t>
        </w:r>
        <w:proofErr w:type="spellStart"/>
        <w:r w:rsidRPr="006F3B1A">
          <w:rPr>
            <w:rFonts w:ascii="Helvetica" w:eastAsia="Times New Roman" w:hAnsi="Helvetica" w:cs="Helvetica"/>
            <w:b/>
            <w:bCs/>
            <w:color w:val="2585B2"/>
            <w:sz w:val="21"/>
            <w:szCs w:val="21"/>
            <w:u w:val="single"/>
            <w:lang w:eastAsia="es-ES"/>
          </w:rPr>
          <w:t>Panikkar</w:t>
        </w:r>
        <w:proofErr w:type="spellEnd"/>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Es necesario que cada uno de nosotros conozca no solo “su” religión, en línea cerrada, sino en diálogo con otras religiones, no porque todo sea lo mismo, sino porque los demás pueden enseñarnos mucho, no sólo para conocer su religión, sino también la nuestra.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6F3B1A">
          <w:rPr>
            <w:rFonts w:ascii="Helvetica" w:eastAsia="Times New Roman" w:hAnsi="Helvetica" w:cs="Helvetica"/>
            <w:b/>
            <w:bCs/>
            <w:color w:val="2585B2"/>
            <w:sz w:val="21"/>
            <w:szCs w:val="21"/>
            <w:u w:val="single"/>
            <w:lang w:eastAsia="es-ES"/>
          </w:rPr>
          <w:t xml:space="preserve">Gabriel </w:t>
        </w:r>
        <w:proofErr w:type="spellStart"/>
        <w:r w:rsidRPr="006F3B1A">
          <w:rPr>
            <w:rFonts w:ascii="Helvetica" w:eastAsia="Times New Roman" w:hAnsi="Helvetica" w:cs="Helvetica"/>
            <w:b/>
            <w:bCs/>
            <w:color w:val="2585B2"/>
            <w:sz w:val="21"/>
            <w:szCs w:val="21"/>
            <w:u w:val="single"/>
            <w:lang w:eastAsia="es-ES"/>
          </w:rPr>
          <w:t>Mª</w:t>
        </w:r>
        <w:proofErr w:type="spellEnd"/>
        <w:r w:rsidRPr="006F3B1A">
          <w:rPr>
            <w:rFonts w:ascii="Helvetica" w:eastAsia="Times New Roman" w:hAnsi="Helvetica" w:cs="Helvetica"/>
            <w:b/>
            <w:bCs/>
            <w:color w:val="2585B2"/>
            <w:sz w:val="21"/>
            <w:szCs w:val="21"/>
            <w:u w:val="single"/>
            <w:lang w:eastAsia="es-ES"/>
          </w:rPr>
          <w:t xml:space="preserve"> Otalora: Un premio merecido</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Una reflexión válida para tantos lugares hoy. Hablar solo de paz como ausencia de conflicto no es suficiente al tratarse de un proceso más amplio que excede lo individual.</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6F3B1A">
          <w:rPr>
            <w:rFonts w:ascii="Helvetica" w:eastAsia="Times New Roman" w:hAnsi="Helvetica" w:cs="Helvetica"/>
            <w:b/>
            <w:bCs/>
            <w:color w:val="2585B2"/>
            <w:sz w:val="21"/>
            <w:szCs w:val="21"/>
            <w:u w:val="single"/>
            <w:lang w:eastAsia="es-ES"/>
          </w:rPr>
          <w:t>Noticias de alcance</w:t>
        </w:r>
      </w:hyperlink>
      <w:r w:rsidRPr="006F3B1A">
        <w:rPr>
          <w:rFonts w:ascii="Helvetica" w:eastAsia="Times New Roman" w:hAnsi="Helvetica" w:cs="Helvetica"/>
          <w:color w:val="444444"/>
          <w:sz w:val="21"/>
          <w:szCs w:val="21"/>
          <w:lang w:eastAsia="es-ES"/>
        </w:rPr>
        <w:t>. Colectivos de Iglesia exigen a la Conferencia Episcopal una "Comisión de la Verdad" para investigar la magnitud de la pederastia clerical en España.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b/>
          <w:bCs/>
          <w:color w:val="444444"/>
          <w:sz w:val="21"/>
          <w:szCs w:val="21"/>
          <w:lang w:eastAsia="es-ES"/>
        </w:rPr>
        <w:t>Para unas eucaristías más participativas y actuales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6F3B1A">
          <w:rPr>
            <w:rFonts w:ascii="Helvetica" w:eastAsia="Times New Roman" w:hAnsi="Helvetica" w:cs="Helvetica"/>
            <w:b/>
            <w:bCs/>
            <w:color w:val="2585B2"/>
            <w:sz w:val="21"/>
            <w:szCs w:val="21"/>
            <w:lang w:eastAsia="es-ES"/>
          </w:rPr>
          <w:t>Isaías 6, 1-8</w:t>
        </w:r>
      </w:hyperlink>
      <w:r w:rsidRPr="006F3B1A">
        <w:rPr>
          <w:rFonts w:ascii="Helvetica" w:eastAsia="Times New Roman" w:hAnsi="Helvetica" w:cs="Helvetica"/>
          <w:color w:val="444444"/>
          <w:sz w:val="21"/>
          <w:szCs w:val="21"/>
          <w:lang w:eastAsia="es-ES"/>
        </w:rPr>
        <w:t>. El año de la muerte del rey Ozías, vi al Señor sentado sobre su trono alto y excelso; la orla de su manto llenaba el templo.</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6F3B1A">
          <w:rPr>
            <w:rFonts w:ascii="Helvetica" w:eastAsia="Times New Roman" w:hAnsi="Helvetica" w:cs="Helvetica"/>
            <w:b/>
            <w:bCs/>
            <w:color w:val="2585B2"/>
            <w:sz w:val="21"/>
            <w:szCs w:val="21"/>
            <w:lang w:eastAsia="es-ES"/>
          </w:rPr>
          <w:t xml:space="preserve">1 </w:t>
        </w:r>
        <w:proofErr w:type="gramStart"/>
        <w:r w:rsidRPr="006F3B1A">
          <w:rPr>
            <w:rFonts w:ascii="Helvetica" w:eastAsia="Times New Roman" w:hAnsi="Helvetica" w:cs="Helvetica"/>
            <w:b/>
            <w:bCs/>
            <w:color w:val="2585B2"/>
            <w:sz w:val="21"/>
            <w:szCs w:val="21"/>
            <w:lang w:eastAsia="es-ES"/>
          </w:rPr>
          <w:t>Corintios</w:t>
        </w:r>
        <w:proofErr w:type="gramEnd"/>
        <w:r w:rsidRPr="006F3B1A">
          <w:rPr>
            <w:rFonts w:ascii="Helvetica" w:eastAsia="Times New Roman" w:hAnsi="Helvetica" w:cs="Helvetica"/>
            <w:b/>
            <w:bCs/>
            <w:color w:val="2585B2"/>
            <w:sz w:val="21"/>
            <w:szCs w:val="21"/>
            <w:lang w:eastAsia="es-ES"/>
          </w:rPr>
          <w:t xml:space="preserve"> 15, 1-11</w:t>
        </w:r>
      </w:hyperlink>
      <w:r w:rsidRPr="006F3B1A">
        <w:rPr>
          <w:rFonts w:ascii="Helvetica" w:eastAsia="Times New Roman" w:hAnsi="Helvetica" w:cs="Helvetica"/>
          <w:color w:val="444444"/>
          <w:sz w:val="21"/>
          <w:szCs w:val="21"/>
          <w:lang w:eastAsia="es-ES"/>
        </w:rPr>
        <w:t>. Os recuerdo el Evangelio que os proclamé, y que vosotros aceptasteis, y en el que estáis fundados, y que os está salvando, si es que conserváis el Evangelio que os proclamé.</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6F3B1A">
          <w:rPr>
            <w:rFonts w:ascii="Helvetica" w:eastAsia="Times New Roman" w:hAnsi="Helvetica" w:cs="Helvetica"/>
            <w:b/>
            <w:bCs/>
            <w:color w:val="2585B2"/>
            <w:sz w:val="21"/>
            <w:szCs w:val="21"/>
            <w:lang w:eastAsia="es-ES"/>
          </w:rPr>
          <w:t>Florentino Ulibarri: En esta barca</w:t>
        </w:r>
      </w:hyperlink>
      <w:r w:rsidRPr="006F3B1A">
        <w:rPr>
          <w:rFonts w:ascii="Helvetica" w:eastAsia="Times New Roman" w:hAnsi="Helvetica" w:cs="Helvetica"/>
          <w:color w:val="444444"/>
          <w:sz w:val="21"/>
          <w:szCs w:val="21"/>
          <w:lang w:eastAsia="es-ES"/>
        </w:rPr>
        <w:t>. Muchos dicen que en esta barca vamos, más que nunca, a la deriva. Antes de quedar varada en la orilla, todavía puede, siguiendo tu palabra, remar mar adentro y echar las redes.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6F3B1A">
          <w:rPr>
            <w:rFonts w:ascii="Helvetica" w:eastAsia="Times New Roman" w:hAnsi="Helvetica" w:cs="Helvetica"/>
            <w:b/>
            <w:bCs/>
            <w:color w:val="2585B2"/>
            <w:sz w:val="21"/>
            <w:szCs w:val="21"/>
            <w:u w:val="single"/>
            <w:lang w:eastAsia="es-ES"/>
          </w:rPr>
          <w:t>Vicky Irigaray: 5º Domingo del Tiempo Ordinario</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Que a los creyentes en Jesús nos identifique el servicio, el compromiso junto a los más desfavorecidos, el anuncio de la Buena Noticia, el ser semilla de bien en lo cotidiano.</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6F3B1A">
          <w:rPr>
            <w:rFonts w:ascii="Helvetica" w:eastAsia="Times New Roman" w:hAnsi="Helvetica" w:cs="Helvetica"/>
            <w:b/>
            <w:bCs/>
            <w:color w:val="2585B2"/>
            <w:sz w:val="21"/>
            <w:szCs w:val="21"/>
            <w:lang w:eastAsia="es-ES"/>
          </w:rPr>
          <w:t>Anáfora: Contemplativos en acción</w:t>
        </w:r>
      </w:hyperlink>
      <w:r w:rsidRPr="006F3B1A">
        <w:rPr>
          <w:rFonts w:ascii="Helvetica" w:eastAsia="Times New Roman" w:hAnsi="Helvetica" w:cs="Helvetica"/>
          <w:color w:val="444444"/>
          <w:sz w:val="21"/>
          <w:szCs w:val="21"/>
          <w:lang w:eastAsia="es-ES"/>
        </w:rPr>
        <w:t>. Padre bueno, queremos descansar en tu presencia, a solas, y en silencio de palabras, sentir que estás en nosotros, dándonos la vida, y llenarnos de paz interior y fuerza para enfrentar nuestros problemas y salir al paso de los problemas de los demás.</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6F3B1A">
          <w:rPr>
            <w:rFonts w:ascii="Helvetica" w:eastAsia="Times New Roman" w:hAnsi="Helvetica" w:cs="Helvetica"/>
            <w:b/>
            <w:bCs/>
            <w:color w:val="2585B2"/>
            <w:sz w:val="21"/>
            <w:szCs w:val="21"/>
            <w:lang w:eastAsia="es-ES"/>
          </w:rPr>
          <w:t>Monjas Benedictinas de Montserrat</w:t>
        </w:r>
      </w:hyperlink>
      <w:r w:rsidRPr="006F3B1A">
        <w:rPr>
          <w:rFonts w:ascii="Helvetica" w:eastAsia="Times New Roman" w:hAnsi="Helvetica" w:cs="Helvetica"/>
          <w:color w:val="444444"/>
          <w:sz w:val="21"/>
          <w:szCs w:val="21"/>
          <w:lang w:eastAsia="es-ES"/>
        </w:rPr>
        <w:t>. Domingo 5º del Tiempo Ordinario.</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b/>
          <w:bCs/>
          <w:color w:val="444444"/>
          <w:sz w:val="21"/>
          <w:szCs w:val="21"/>
          <w:lang w:eastAsia="es-ES"/>
        </w:rPr>
        <w:t>Material multimedia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6F3B1A">
          <w:rPr>
            <w:rFonts w:ascii="Helvetica" w:eastAsia="Times New Roman" w:hAnsi="Helvetica" w:cs="Helvetica"/>
            <w:b/>
            <w:bCs/>
            <w:color w:val="2585B2"/>
            <w:sz w:val="21"/>
            <w:szCs w:val="21"/>
            <w:u w:val="single"/>
            <w:lang w:eastAsia="es-ES"/>
          </w:rPr>
          <w:t>Puente sobre aguas turbulentas</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 xml:space="preserve">Por </w:t>
      </w:r>
      <w:proofErr w:type="spellStart"/>
      <w:r w:rsidRPr="006F3B1A">
        <w:rPr>
          <w:rFonts w:ascii="Helvetica" w:eastAsia="Times New Roman" w:hAnsi="Helvetica" w:cs="Helvetica"/>
          <w:color w:val="444444"/>
          <w:sz w:val="21"/>
          <w:szCs w:val="21"/>
          <w:lang w:eastAsia="es-ES"/>
        </w:rPr>
        <w:t>Simon</w:t>
      </w:r>
      <w:proofErr w:type="spellEnd"/>
      <w:r w:rsidRPr="006F3B1A">
        <w:rPr>
          <w:rFonts w:ascii="Helvetica" w:eastAsia="Times New Roman" w:hAnsi="Helvetica" w:cs="Helvetica"/>
          <w:color w:val="444444"/>
          <w:sz w:val="21"/>
          <w:szCs w:val="21"/>
          <w:lang w:eastAsia="es-ES"/>
        </w:rPr>
        <w:t xml:space="preserve"> y </w:t>
      </w:r>
      <w:proofErr w:type="spellStart"/>
      <w:r w:rsidRPr="006F3B1A">
        <w:rPr>
          <w:rFonts w:ascii="Helvetica" w:eastAsia="Times New Roman" w:hAnsi="Helvetica" w:cs="Helvetica"/>
          <w:color w:val="444444"/>
          <w:sz w:val="21"/>
          <w:szCs w:val="21"/>
          <w:lang w:eastAsia="es-ES"/>
        </w:rPr>
        <w:t>Garfunfel</w:t>
      </w:r>
      <w:proofErr w:type="spellEnd"/>
      <w:r w:rsidRPr="006F3B1A">
        <w:rPr>
          <w:rFonts w:ascii="Helvetica" w:eastAsia="Times New Roman" w:hAnsi="Helvetica" w:cs="Helvetica"/>
          <w:color w:val="444444"/>
          <w:sz w:val="21"/>
          <w:szCs w:val="21"/>
          <w:lang w:eastAsia="es-ES"/>
        </w:rPr>
        <w:t>. Inspiradora canción y vídeo que ilumina nuestra esperanza, nuestras certezas y nuestra conexión interior con Dios, la Vida, el Amor y la consciencia que somos, a pesar de todas las dificultades, flaquezas y desánimos. ¡¡No te la pierdas!! </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6F3B1A">
          <w:rPr>
            <w:rFonts w:ascii="Helvetica" w:eastAsia="Times New Roman" w:hAnsi="Helvetica" w:cs="Helvetica"/>
            <w:b/>
            <w:bCs/>
            <w:color w:val="2585B2"/>
            <w:sz w:val="21"/>
            <w:szCs w:val="21"/>
            <w:u w:val="single"/>
            <w:lang w:eastAsia="es-ES"/>
          </w:rPr>
          <w:t>Dios es como una mujer</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Por Cristóbal Fones SJ. Preciosa canción que nos inspira en nuestro camino de discípulos con una inmensa ternura, entrega y amor…, “como una mujer”.</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6F3B1A">
          <w:rPr>
            <w:rFonts w:ascii="Helvetica" w:eastAsia="Times New Roman" w:hAnsi="Helvetica" w:cs="Helvetica"/>
            <w:b/>
            <w:bCs/>
            <w:color w:val="2585B2"/>
            <w:sz w:val="21"/>
            <w:szCs w:val="21"/>
            <w:lang w:eastAsia="es-ES"/>
          </w:rPr>
          <w:t xml:space="preserve">Salomé </w:t>
        </w:r>
        <w:proofErr w:type="spellStart"/>
        <w:r w:rsidRPr="006F3B1A">
          <w:rPr>
            <w:rFonts w:ascii="Helvetica" w:eastAsia="Times New Roman" w:hAnsi="Helvetica" w:cs="Helvetica"/>
            <w:b/>
            <w:bCs/>
            <w:color w:val="2585B2"/>
            <w:sz w:val="21"/>
            <w:szCs w:val="21"/>
            <w:lang w:eastAsia="es-ES"/>
          </w:rPr>
          <w:t>Arricibita</w:t>
        </w:r>
        <w:proofErr w:type="spellEnd"/>
        <w:r w:rsidRPr="006F3B1A">
          <w:rPr>
            <w:rFonts w:ascii="Helvetica" w:eastAsia="Times New Roman" w:hAnsi="Helvetica" w:cs="Helvetica"/>
            <w:b/>
            <w:bCs/>
            <w:color w:val="2585B2"/>
            <w:sz w:val="21"/>
            <w:szCs w:val="21"/>
            <w:lang w:eastAsia="es-ES"/>
          </w:rPr>
          <w:t>: Mar adentro</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"Rema mar adentro" es una frase del Evangelio que siempre me cuestiona. Yo que siempre intento ir por la orilla, con pie seguro, con poco riesgo, mirando más bien de lejos, sin mojarme demasiado... Viene Jesús y me pide que vaya mar adentro... quiero fiarme, y remar... y vivir... con Él.</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6F3B1A">
          <w:rPr>
            <w:rFonts w:ascii="Helvetica" w:eastAsia="Times New Roman" w:hAnsi="Helvetica" w:cs="Helvetica"/>
            <w:b/>
            <w:bCs/>
            <w:color w:val="2585B2"/>
            <w:sz w:val="21"/>
            <w:szCs w:val="21"/>
            <w:u w:val="single"/>
            <w:lang w:eastAsia="es-ES"/>
          </w:rPr>
          <w:t>Llegaste tú</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Por Luis Guitarra. Con enorme ternura, esperanza, alegría y paz… esta hermosa canción abre nuestro corazón y nuestra vida, para dejar entrar en ella a Dios y a todos esos seres humanos en los que habita.</w:t>
      </w:r>
    </w:p>
    <w:p w:rsid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noProof/>
          <w:color w:val="2585B2"/>
          <w:sz w:val="21"/>
          <w:szCs w:val="21"/>
          <w:lang w:eastAsia="es-ES"/>
        </w:rPr>
        <w:drawing>
          <wp:anchor distT="0" distB="0" distL="114300" distR="114300" simplePos="0" relativeHeight="251658240" behindDoc="0" locked="0" layoutInCell="1" allowOverlap="1" wp14:anchorId="74883FEA">
            <wp:simplePos x="0" y="0"/>
            <wp:positionH relativeFrom="column">
              <wp:posOffset>1242</wp:posOffset>
            </wp:positionH>
            <wp:positionV relativeFrom="paragraph">
              <wp:posOffset>2678</wp:posOffset>
            </wp:positionV>
            <wp:extent cx="2639833" cy="1978775"/>
            <wp:effectExtent l="0" t="0" r="8255" b="2540"/>
            <wp:wrapSquare wrapText="bothSides"/>
            <wp:docPr id="2" name="Imagen 2" descr="https://ci5.googleusercontent.com/proxy/Z65nzF6MwnMIRz9QlORzFPFH60Ah2DM1TpfFXlnDPNlPqJOBmhAnALzUJXoYAkGvcPMSqrA34DGwpMK_64Q=s0-d-e1-ft#http://img.youtube.com/vi/nMgWtDIIUNk/0.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5.googleusercontent.com/proxy/Z65nzF6MwnMIRz9QlORzFPFH60Ah2DM1TpfFXlnDPNlPqJOBmhAnALzUJXoYAkGvcPMSqrA34DGwpMK_64Q=s0-d-e1-ft#http://img.youtube.com/vi/nMgWtDIIUNk/0.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39833" cy="1978775"/>
                    </a:xfrm>
                    <a:prstGeom prst="rect">
                      <a:avLst/>
                    </a:prstGeom>
                    <a:noFill/>
                    <a:ln>
                      <a:noFill/>
                    </a:ln>
                  </pic:spPr>
                </pic:pic>
              </a:graphicData>
            </a:graphic>
          </wp:anchor>
        </w:drawing>
      </w:r>
      <w:hyperlink r:id="rId35" w:tgtFrame="_blank" w:history="1">
        <w:r w:rsidRPr="006F3B1A">
          <w:rPr>
            <w:rFonts w:ascii="Helvetica" w:eastAsia="Times New Roman" w:hAnsi="Helvetica" w:cs="Helvetica"/>
            <w:b/>
            <w:bCs/>
            <w:color w:val="2585B2"/>
            <w:sz w:val="21"/>
            <w:szCs w:val="21"/>
            <w:u w:val="single"/>
            <w:lang w:eastAsia="es-ES"/>
          </w:rPr>
          <w:t>Equipo Quiero Ver: Cuestión de confianza</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Dios se sirve de personas, de personas que dudan, que se saben débiles, pero que a la vez se dejan modelar por el maestro de Nazaret en su vid</w:t>
      </w:r>
      <w:bookmarkStart w:id="0" w:name="_GoBack"/>
      <w:bookmarkEnd w:id="0"/>
      <w:r w:rsidRPr="006F3B1A">
        <w:rPr>
          <w:rFonts w:ascii="Helvetica" w:eastAsia="Times New Roman" w:hAnsi="Helvetica" w:cs="Helvetica"/>
          <w:color w:val="444444"/>
          <w:sz w:val="21"/>
          <w:szCs w:val="21"/>
          <w:lang w:eastAsia="es-ES"/>
        </w:rPr>
        <w:t>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hyperlink r:id="rId36" w:tgtFrame="_blank" w:history="1">
        <w:r w:rsidRPr="006F3B1A">
          <w:rPr>
            <w:rFonts w:ascii="Helvetica" w:eastAsia="Times New Roman" w:hAnsi="Helvetica" w:cs="Helvetica"/>
            <w:b/>
            <w:bCs/>
            <w:color w:val="2585B2"/>
            <w:sz w:val="21"/>
            <w:szCs w:val="21"/>
            <w:u w:val="single"/>
            <w:lang w:eastAsia="es-ES"/>
          </w:rPr>
          <w:t>La muerte es una ilusión</w:t>
        </w:r>
      </w:hyperlink>
      <w:r w:rsidRPr="006F3B1A">
        <w:rPr>
          <w:rFonts w:ascii="Helvetica" w:eastAsia="Times New Roman" w:hAnsi="Helvetica" w:cs="Helvetica"/>
          <w:b/>
          <w:bCs/>
          <w:color w:val="444444"/>
          <w:sz w:val="21"/>
          <w:szCs w:val="21"/>
          <w:lang w:eastAsia="es-ES"/>
        </w:rPr>
        <w:t>. </w:t>
      </w:r>
      <w:r w:rsidRPr="006F3B1A">
        <w:rPr>
          <w:rFonts w:ascii="Helvetica" w:eastAsia="Times New Roman" w:hAnsi="Helvetica" w:cs="Helvetica"/>
          <w:color w:val="444444"/>
          <w:sz w:val="21"/>
          <w:szCs w:val="21"/>
          <w:lang w:eastAsia="es-ES"/>
        </w:rPr>
        <w:t xml:space="preserve">Por </w:t>
      </w:r>
      <w:proofErr w:type="spellStart"/>
      <w:r w:rsidRPr="006F3B1A">
        <w:rPr>
          <w:rFonts w:ascii="Helvetica" w:eastAsia="Times New Roman" w:hAnsi="Helvetica" w:cs="Helvetica"/>
          <w:color w:val="444444"/>
          <w:sz w:val="21"/>
          <w:szCs w:val="21"/>
          <w:lang w:eastAsia="es-ES"/>
        </w:rPr>
        <w:t>Thich</w:t>
      </w:r>
      <w:proofErr w:type="spellEnd"/>
      <w:r w:rsidRPr="006F3B1A">
        <w:rPr>
          <w:rFonts w:ascii="Helvetica" w:eastAsia="Times New Roman" w:hAnsi="Helvetica" w:cs="Helvetica"/>
          <w:color w:val="444444"/>
          <w:sz w:val="21"/>
          <w:szCs w:val="21"/>
          <w:lang w:eastAsia="es-ES"/>
        </w:rPr>
        <w:t xml:space="preserve"> </w:t>
      </w:r>
      <w:proofErr w:type="spellStart"/>
      <w:r w:rsidRPr="006F3B1A">
        <w:rPr>
          <w:rFonts w:ascii="Helvetica" w:eastAsia="Times New Roman" w:hAnsi="Helvetica" w:cs="Helvetica"/>
          <w:color w:val="444444"/>
          <w:sz w:val="21"/>
          <w:szCs w:val="21"/>
          <w:lang w:eastAsia="es-ES"/>
        </w:rPr>
        <w:t>Nhat</w:t>
      </w:r>
      <w:proofErr w:type="spellEnd"/>
      <w:r w:rsidRPr="006F3B1A">
        <w:rPr>
          <w:rFonts w:ascii="Helvetica" w:eastAsia="Times New Roman" w:hAnsi="Helvetica" w:cs="Helvetica"/>
          <w:color w:val="444444"/>
          <w:sz w:val="21"/>
          <w:szCs w:val="21"/>
          <w:lang w:eastAsia="es-ES"/>
        </w:rPr>
        <w:t xml:space="preserve"> </w:t>
      </w:r>
      <w:proofErr w:type="spellStart"/>
      <w:r w:rsidRPr="006F3B1A">
        <w:rPr>
          <w:rFonts w:ascii="Helvetica" w:eastAsia="Times New Roman" w:hAnsi="Helvetica" w:cs="Helvetica"/>
          <w:color w:val="444444"/>
          <w:sz w:val="21"/>
          <w:szCs w:val="21"/>
          <w:lang w:eastAsia="es-ES"/>
        </w:rPr>
        <w:t>Hanh</w:t>
      </w:r>
      <w:proofErr w:type="spellEnd"/>
      <w:r w:rsidRPr="006F3B1A">
        <w:rPr>
          <w:rFonts w:ascii="Helvetica" w:eastAsia="Times New Roman" w:hAnsi="Helvetica" w:cs="Helvetica"/>
          <w:color w:val="444444"/>
          <w:sz w:val="21"/>
          <w:szCs w:val="21"/>
          <w:lang w:eastAsia="es-ES"/>
        </w:rPr>
        <w:t xml:space="preserve">. “No hemos venido de ninguna parte, ni vamos a ninguna parte. Cuando se dan todas las condiciones, nos manifestamos, y cuando no se dan, dejamos de manifestarnos, pero esto no significa que no existamos, porque todo lo que ha existido, existe o existirá, está interconectado con todo lo demás y es interdependiente. Lo único que vale es la experiencia directa, observar la Vida con </w:t>
      </w:r>
      <w:r w:rsidRPr="006F3B1A">
        <w:rPr>
          <w:rFonts w:ascii="Helvetica" w:eastAsia="Times New Roman" w:hAnsi="Helvetica" w:cs="Helvetica"/>
          <w:color w:val="444444"/>
          <w:sz w:val="21"/>
          <w:szCs w:val="21"/>
          <w:lang w:eastAsia="es-ES"/>
        </w:rPr>
        <w:lastRenderedPageBreak/>
        <w:t>atención”. ¡¡No podéis perderos este vídeo homenaje al gran maestro budista, en su transición!!</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color w:val="444444"/>
          <w:sz w:val="21"/>
          <w:szCs w:val="21"/>
          <w:lang w:eastAsia="es-ES"/>
        </w:rPr>
        <w:t>En la </w:t>
      </w:r>
      <w:hyperlink r:id="rId37" w:tgtFrame="_blank" w:history="1">
        <w:r w:rsidRPr="006F3B1A">
          <w:rPr>
            <w:rFonts w:ascii="Helvetica" w:eastAsia="Times New Roman" w:hAnsi="Helvetica" w:cs="Helvetica"/>
            <w:b/>
            <w:bCs/>
            <w:color w:val="2585B2"/>
            <w:sz w:val="21"/>
            <w:szCs w:val="21"/>
            <w:lang w:eastAsia="es-ES"/>
          </w:rPr>
          <w:t>Escuela EFFA</w:t>
        </w:r>
      </w:hyperlink>
      <w:r w:rsidRPr="006F3B1A">
        <w:rPr>
          <w:rFonts w:ascii="Helvetica" w:eastAsia="Times New Roman" w:hAnsi="Helvetica" w:cs="Helvetica"/>
          <w:color w:val="444444"/>
          <w:sz w:val="21"/>
          <w:szCs w:val="21"/>
          <w:lang w:eastAsia="es-ES"/>
        </w:rPr>
        <w:t> facilitamos el enlace al </w:t>
      </w:r>
      <w:hyperlink r:id="rId38" w:tgtFrame="_blank" w:history="1">
        <w:r w:rsidRPr="006F3B1A">
          <w:rPr>
            <w:rFonts w:ascii="Helvetica" w:eastAsia="Times New Roman" w:hAnsi="Helvetica" w:cs="Helvetica"/>
            <w:b/>
            <w:bCs/>
            <w:color w:val="2585B2"/>
            <w:sz w:val="21"/>
            <w:szCs w:val="21"/>
            <w:lang w:eastAsia="es-ES"/>
          </w:rPr>
          <w:t>temario</w:t>
        </w:r>
      </w:hyperlink>
      <w:r w:rsidRPr="006F3B1A">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9" w:tgtFrame="_blank" w:history="1">
        <w:r w:rsidRPr="006F3B1A">
          <w:rPr>
            <w:rFonts w:ascii="Helvetica" w:eastAsia="Times New Roman" w:hAnsi="Helvetica" w:cs="Helvetica"/>
            <w:b/>
            <w:bCs/>
            <w:color w:val="2585B2"/>
            <w:sz w:val="21"/>
            <w:szCs w:val="21"/>
            <w:lang w:eastAsia="es-ES"/>
          </w:rPr>
          <w:t>para acceder a los últimos vídeos que se han subido</w:t>
        </w:r>
      </w:hyperlink>
      <w:r w:rsidRPr="006F3B1A">
        <w:rPr>
          <w:rFonts w:ascii="Helvetica" w:eastAsia="Times New Roman" w:hAnsi="Helvetica" w:cs="Helvetica"/>
          <w:color w:val="444444"/>
          <w:sz w:val="21"/>
          <w:szCs w:val="21"/>
          <w:lang w:eastAsia="es-ES"/>
        </w:rPr>
        <w:t>.</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color w:val="444444"/>
          <w:sz w:val="21"/>
          <w:szCs w:val="21"/>
          <w:lang w:eastAsia="es-ES"/>
        </w:rPr>
        <w:t>Y, como os prometía, las cartas terminarán con estos tres enlaces: la </w:t>
      </w:r>
      <w:hyperlink r:id="rId40" w:tgtFrame="_blank" w:history="1">
        <w:r w:rsidRPr="006F3B1A">
          <w:rPr>
            <w:rFonts w:ascii="Helvetica" w:eastAsia="Times New Roman" w:hAnsi="Helvetica" w:cs="Helvetica"/>
            <w:b/>
            <w:bCs/>
            <w:color w:val="2585B2"/>
            <w:sz w:val="21"/>
            <w:szCs w:val="21"/>
            <w:lang w:eastAsia="es-ES"/>
          </w:rPr>
          <w:t>carta de la semana</w:t>
        </w:r>
      </w:hyperlink>
      <w:r w:rsidRPr="006F3B1A">
        <w:rPr>
          <w:rFonts w:ascii="Helvetica" w:eastAsia="Times New Roman" w:hAnsi="Helvetica" w:cs="Helvetica"/>
          <w:color w:val="444444"/>
          <w:sz w:val="21"/>
          <w:szCs w:val="21"/>
          <w:lang w:eastAsia="es-ES"/>
        </w:rPr>
        <w:t>, la </w:t>
      </w:r>
      <w:hyperlink r:id="rId41" w:tgtFrame="_blank" w:history="1">
        <w:r w:rsidRPr="006F3B1A">
          <w:rPr>
            <w:rFonts w:ascii="Helvetica" w:eastAsia="Times New Roman" w:hAnsi="Helvetica" w:cs="Helvetica"/>
            <w:b/>
            <w:bCs/>
            <w:color w:val="2585B2"/>
            <w:sz w:val="21"/>
            <w:szCs w:val="21"/>
            <w:lang w:eastAsia="es-ES"/>
          </w:rPr>
          <w:t>carta de la semana pasada</w:t>
        </w:r>
      </w:hyperlink>
      <w:r w:rsidRPr="006F3B1A">
        <w:rPr>
          <w:rFonts w:ascii="Helvetica" w:eastAsia="Times New Roman" w:hAnsi="Helvetica" w:cs="Helvetica"/>
          <w:color w:val="444444"/>
          <w:sz w:val="21"/>
          <w:szCs w:val="21"/>
          <w:lang w:eastAsia="es-ES"/>
        </w:rPr>
        <w:t> y </w:t>
      </w:r>
      <w:hyperlink r:id="rId42" w:tgtFrame="_blank" w:history="1">
        <w:r w:rsidRPr="006F3B1A">
          <w:rPr>
            <w:rFonts w:ascii="Helvetica" w:eastAsia="Times New Roman" w:hAnsi="Helvetica" w:cs="Helvetica"/>
            <w:b/>
            <w:bCs/>
            <w:color w:val="2585B2"/>
            <w:sz w:val="21"/>
            <w:szCs w:val="21"/>
            <w:lang w:eastAsia="es-ES"/>
          </w:rPr>
          <w:t>cartas de otras semanas</w:t>
        </w:r>
      </w:hyperlink>
      <w:r w:rsidRPr="006F3B1A">
        <w:rPr>
          <w:rFonts w:ascii="Helvetica" w:eastAsia="Times New Roman" w:hAnsi="Helvetica" w:cs="Helvetica"/>
          <w:b/>
          <w:bCs/>
          <w:color w:val="444444"/>
          <w:sz w:val="21"/>
          <w:szCs w:val="21"/>
          <w:lang w:eastAsia="es-ES"/>
        </w:rPr>
        <w:t>.</w:t>
      </w:r>
      <w:r w:rsidRPr="006F3B1A">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color w:val="444444"/>
          <w:sz w:val="21"/>
          <w:szCs w:val="21"/>
          <w:lang w:eastAsia="es-ES"/>
        </w:rPr>
        <w:t>Un abrazo,</w:t>
      </w:r>
    </w:p>
    <w:p w:rsidR="006F3B1A" w:rsidRPr="006F3B1A" w:rsidRDefault="006F3B1A" w:rsidP="006F3B1A">
      <w:pPr>
        <w:shd w:val="clear" w:color="auto" w:fill="FFFFFF"/>
        <w:spacing w:after="240" w:line="336" w:lineRule="atLeast"/>
        <w:rPr>
          <w:rFonts w:ascii="Helvetica" w:eastAsia="Times New Roman" w:hAnsi="Helvetica" w:cs="Helvetica"/>
          <w:color w:val="444444"/>
          <w:sz w:val="21"/>
          <w:szCs w:val="21"/>
          <w:lang w:eastAsia="es-ES"/>
        </w:rPr>
      </w:pPr>
      <w:r w:rsidRPr="006F3B1A">
        <w:rPr>
          <w:rFonts w:ascii="Helvetica" w:eastAsia="Times New Roman" w:hAnsi="Helvetica" w:cs="Helvetica"/>
          <w:b/>
          <w:bCs/>
          <w:color w:val="444444"/>
          <w:sz w:val="21"/>
          <w:szCs w:val="21"/>
          <w:lang w:eastAsia="es-ES"/>
        </w:rPr>
        <w:t>Inma Calvo</w:t>
      </w:r>
    </w:p>
    <w:p w:rsidR="006F3B1A" w:rsidRPr="006F3B1A" w:rsidRDefault="006F3B1A" w:rsidP="006F3B1A">
      <w:pPr>
        <w:shd w:val="clear" w:color="auto" w:fill="FFFFFF"/>
        <w:spacing w:after="0" w:line="281" w:lineRule="atLeast"/>
        <w:rPr>
          <w:rFonts w:ascii="Helvetica" w:eastAsia="Times New Roman" w:hAnsi="Helvetica" w:cs="Helvetica"/>
          <w:color w:val="999999"/>
          <w:lang w:eastAsia="es-ES"/>
        </w:rPr>
      </w:pPr>
      <w:hyperlink r:id="rId43" w:tgtFrame="_blank" w:history="1">
        <w:r w:rsidRPr="006F3B1A">
          <w:rPr>
            <w:rFonts w:ascii="Helvetica" w:eastAsia="Times New Roman" w:hAnsi="Helvetica" w:cs="Helvetica"/>
            <w:b/>
            <w:bCs/>
            <w:color w:val="2585B2"/>
            <w:u w:val="single"/>
            <w:lang w:eastAsia="es-ES"/>
          </w:rPr>
          <w:t>Blogger</w:t>
        </w:r>
      </w:hyperlink>
      <w:r w:rsidRPr="006F3B1A">
        <w:rPr>
          <w:rFonts w:ascii="Helvetica" w:eastAsia="Times New Roman" w:hAnsi="Helvetica" w:cs="Helvetica"/>
          <w:color w:val="999999"/>
          <w:lang w:eastAsia="es-ES"/>
        </w:rPr>
        <w:t> | 2 de febrero de 2022 a las 8:02 pm | Etiquetas: </w:t>
      </w:r>
      <w:hyperlink r:id="rId44" w:tgtFrame="_blank" w:history="1">
        <w:r w:rsidRPr="006F3B1A">
          <w:rPr>
            <w:rFonts w:ascii="Helvetica" w:eastAsia="Times New Roman" w:hAnsi="Helvetica" w:cs="Helvetica"/>
            <w:color w:val="2585B2"/>
            <w:u w:val="single"/>
            <w:lang w:eastAsia="es-ES"/>
          </w:rPr>
          <w:t>Igualdad</w:t>
        </w:r>
      </w:hyperlink>
      <w:r w:rsidRPr="006F3B1A">
        <w:rPr>
          <w:rFonts w:ascii="Helvetica" w:eastAsia="Times New Roman" w:hAnsi="Helvetica" w:cs="Helvetica"/>
          <w:color w:val="999999"/>
          <w:lang w:eastAsia="es-ES"/>
        </w:rPr>
        <w:t>, </w:t>
      </w:r>
      <w:hyperlink r:id="rId45" w:tgtFrame="_blank" w:history="1">
        <w:r w:rsidRPr="006F3B1A">
          <w:rPr>
            <w:rFonts w:ascii="Helvetica" w:eastAsia="Times New Roman" w:hAnsi="Helvetica" w:cs="Helvetica"/>
            <w:color w:val="2585B2"/>
            <w:u w:val="single"/>
            <w:lang w:eastAsia="es-ES"/>
          </w:rPr>
          <w:t>Jesús</w:t>
        </w:r>
      </w:hyperlink>
      <w:r w:rsidRPr="006F3B1A">
        <w:rPr>
          <w:rFonts w:ascii="Helvetica" w:eastAsia="Times New Roman" w:hAnsi="Helvetica" w:cs="Helvetica"/>
          <w:color w:val="999999"/>
          <w:lang w:eastAsia="es-ES"/>
        </w:rPr>
        <w:t>, </w:t>
      </w:r>
      <w:hyperlink r:id="rId46" w:tgtFrame="_blank" w:history="1">
        <w:r w:rsidRPr="006F3B1A">
          <w:rPr>
            <w:rFonts w:ascii="Helvetica" w:eastAsia="Times New Roman" w:hAnsi="Helvetica" w:cs="Helvetica"/>
            <w:color w:val="2585B2"/>
            <w:u w:val="single"/>
            <w:lang w:eastAsia="es-ES"/>
          </w:rPr>
          <w:t>Seguimiento</w:t>
        </w:r>
      </w:hyperlink>
      <w:r w:rsidRPr="006F3B1A">
        <w:rPr>
          <w:rFonts w:ascii="Helvetica" w:eastAsia="Times New Roman" w:hAnsi="Helvetica" w:cs="Helvetica"/>
          <w:color w:val="999999"/>
          <w:lang w:eastAsia="es-ES"/>
        </w:rPr>
        <w:t>, </w:t>
      </w:r>
      <w:hyperlink r:id="rId47" w:tgtFrame="_blank" w:history="1">
        <w:r w:rsidRPr="006F3B1A">
          <w:rPr>
            <w:rFonts w:ascii="Helvetica" w:eastAsia="Times New Roman" w:hAnsi="Helvetica" w:cs="Helvetica"/>
            <w:color w:val="2585B2"/>
            <w:u w:val="single"/>
            <w:lang w:eastAsia="es-ES"/>
          </w:rPr>
          <w:t>Sociedad</w:t>
        </w:r>
      </w:hyperlink>
      <w:r w:rsidRPr="006F3B1A">
        <w:rPr>
          <w:rFonts w:ascii="Helvetica" w:eastAsia="Times New Roman" w:hAnsi="Helvetica" w:cs="Helvetica"/>
          <w:color w:val="999999"/>
          <w:lang w:eastAsia="es-ES"/>
        </w:rPr>
        <w:t>, </w:t>
      </w:r>
      <w:hyperlink r:id="rId48" w:tgtFrame="_blank" w:history="1">
        <w:r w:rsidRPr="006F3B1A">
          <w:rPr>
            <w:rFonts w:ascii="Helvetica" w:eastAsia="Times New Roman" w:hAnsi="Helvetica" w:cs="Helvetica"/>
            <w:color w:val="2585B2"/>
            <w:u w:val="single"/>
            <w:lang w:eastAsia="es-ES"/>
          </w:rPr>
          <w:t>Vocación</w:t>
        </w:r>
      </w:hyperlink>
      <w:r w:rsidRPr="006F3B1A">
        <w:rPr>
          <w:rFonts w:ascii="Helvetica" w:eastAsia="Times New Roman" w:hAnsi="Helvetica" w:cs="Helvetica"/>
          <w:color w:val="999999"/>
          <w:lang w:eastAsia="es-ES"/>
        </w:rPr>
        <w:t> | Categorías: </w:t>
      </w:r>
      <w:hyperlink r:id="rId49" w:tgtFrame="_blank" w:history="1">
        <w:r w:rsidRPr="006F3B1A">
          <w:rPr>
            <w:rFonts w:ascii="Helvetica" w:eastAsia="Times New Roman" w:hAnsi="Helvetica" w:cs="Helvetica"/>
            <w:color w:val="2585B2"/>
            <w:u w:val="single"/>
            <w:lang w:eastAsia="es-ES"/>
          </w:rPr>
          <w:t>ACTUALIDAD</w:t>
        </w:r>
      </w:hyperlink>
      <w:r w:rsidRPr="006F3B1A">
        <w:rPr>
          <w:rFonts w:ascii="Helvetica" w:eastAsia="Times New Roman" w:hAnsi="Helvetica" w:cs="Helvetica"/>
          <w:color w:val="999999"/>
          <w:lang w:eastAsia="es-ES"/>
        </w:rPr>
        <w:t> | URL: </w:t>
      </w:r>
      <w:hyperlink r:id="rId50" w:tgtFrame="_blank" w:history="1">
        <w:r w:rsidRPr="006F3B1A">
          <w:rPr>
            <w:rFonts w:ascii="Helvetica" w:eastAsia="Times New Roman" w:hAnsi="Helvetica" w:cs="Helvetica"/>
            <w:color w:val="2585B2"/>
            <w:u w:val="single"/>
            <w:lang w:eastAsia="es-ES"/>
          </w:rPr>
          <w:t>https://wp.me/pICCL-5pu</w:t>
        </w:r>
      </w:hyperlink>
    </w:p>
    <w:p w:rsidR="009536B9" w:rsidRDefault="009536B9"/>
    <w:sectPr w:rsidR="009536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1A"/>
    <w:rsid w:val="006F3B1A"/>
    <w:rsid w:val="00953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E337"/>
  <w15:chartTrackingRefBased/>
  <w15:docId w15:val="{3C16A2B9-B7FB-469D-99CA-5BB54FE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478321">
      <w:bodyDiv w:val="1"/>
      <w:marLeft w:val="0"/>
      <w:marRight w:val="0"/>
      <w:marTop w:val="0"/>
      <w:marBottom w:val="0"/>
      <w:divBdr>
        <w:top w:val="none" w:sz="0" w:space="0" w:color="auto"/>
        <w:left w:val="none" w:sz="0" w:space="0" w:color="auto"/>
        <w:bottom w:val="none" w:sz="0" w:space="0" w:color="auto"/>
        <w:right w:val="none" w:sz="0" w:space="0" w:color="auto"/>
      </w:divBdr>
      <w:divsChild>
        <w:div w:id="1057751920">
          <w:marLeft w:val="0"/>
          <w:marRight w:val="0"/>
          <w:marTop w:val="240"/>
          <w:marBottom w:val="0"/>
          <w:divBdr>
            <w:top w:val="none" w:sz="0" w:space="0" w:color="auto"/>
            <w:left w:val="none" w:sz="0" w:space="0" w:color="auto"/>
            <w:bottom w:val="none" w:sz="0" w:space="0" w:color="auto"/>
            <w:right w:val="none" w:sz="0" w:space="0" w:color="auto"/>
          </w:divBdr>
          <w:divsChild>
            <w:div w:id="1744713456">
              <w:marLeft w:val="0"/>
              <w:marRight w:val="0"/>
              <w:marTop w:val="0"/>
              <w:marBottom w:val="0"/>
              <w:divBdr>
                <w:top w:val="none" w:sz="0" w:space="0" w:color="auto"/>
                <w:left w:val="none" w:sz="0" w:space="0" w:color="auto"/>
                <w:bottom w:val="none" w:sz="0" w:space="0" w:color="auto"/>
                <w:right w:val="none" w:sz="0" w:space="0" w:color="auto"/>
              </w:divBdr>
            </w:div>
          </w:divsChild>
        </w:div>
        <w:div w:id="1929733664">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580-y-dejandolo-todo-lo-siguieron.html" TargetMode="External"/><Relationship Id="rId18" Type="http://schemas.openxmlformats.org/officeDocument/2006/relationships/hyperlink" Target="https://www.feadulta.com/es/buscadoravanzado/item/13585-reaccionar-cristianamente-ante-la-pederastia-a-la-iglesia-hay-que-exigirle-mas-que-a-nadie.html" TargetMode="External"/><Relationship Id="rId26" Type="http://schemas.openxmlformats.org/officeDocument/2006/relationships/hyperlink" Target="https://www.feadulta.com/es/buscadoravanzado/item/13575-5-domingo-del-tiempo-ordinario.html" TargetMode="External"/><Relationship Id="rId39" Type="http://schemas.openxmlformats.org/officeDocument/2006/relationships/hyperlink" Target="http://www.feadulta.com/es/effa/4450-ultimos-videos-de-la-escuela.html" TargetMode="External"/><Relationship Id="rId21" Type="http://schemas.openxmlformats.org/officeDocument/2006/relationships/hyperlink" Target="https://www.feadulta.com/es/buscadoravanzado/item/13586-un-premio-merecido.html" TargetMode="External"/><Relationship Id="rId34" Type="http://schemas.openxmlformats.org/officeDocument/2006/relationships/image" Target="media/image1.jpeg"/><Relationship Id="rId42" Type="http://schemas.openxmlformats.org/officeDocument/2006/relationships/hyperlink" Target="http://www.feadulta.com/es/carta/otrassemanas.html" TargetMode="External"/><Relationship Id="rId47" Type="http://schemas.openxmlformats.org/officeDocument/2006/relationships/hyperlink" Target="http://eclesalia.net/tag/sociedad/" TargetMode="External"/><Relationship Id="rId50" Type="http://schemas.openxmlformats.org/officeDocument/2006/relationships/hyperlink" Target="https://wp.me/pICCL-5pu" TargetMode="External"/><Relationship Id="rId7" Type="http://schemas.openxmlformats.org/officeDocument/2006/relationships/hyperlink" Target="https://www.feadulta.com/es/buscadoravanzado/item/1991-lucas-5-1-11.html" TargetMode="External"/><Relationship Id="rId2" Type="http://schemas.openxmlformats.org/officeDocument/2006/relationships/settings" Target="settings.xml"/><Relationship Id="rId16" Type="http://schemas.openxmlformats.org/officeDocument/2006/relationships/hyperlink" Target="https://www.feadulta.com/es/buscadoravanzado/item/13583-un-cristianismo-post-institucional.html" TargetMode="External"/><Relationship Id="rId29" Type="http://schemas.openxmlformats.org/officeDocument/2006/relationships/hyperlink" Target="https://www.feadulta.com/es/indice-multimedia/6420-puente-sobre-aguas-turbulentas.html" TargetMode="External"/><Relationship Id="rId11" Type="http://schemas.openxmlformats.org/officeDocument/2006/relationships/hyperlink" Target="https://www.feadulta.com/es/buscadoravanzado/item/13579-todos-estamos-llamados-a-desplegar-nuestro-ser-sin-limites.html" TargetMode="External"/><Relationship Id="rId24" Type="http://schemas.openxmlformats.org/officeDocument/2006/relationships/hyperlink" Target="https://www.feadulta.com/es/buscadoravanzado/item/7288-1-corintios-15-1-11.html" TargetMode="External"/><Relationship Id="rId32" Type="http://schemas.openxmlformats.org/officeDocument/2006/relationships/hyperlink" Target="https://www.feadulta.com/es/indice-multimedia/6419-llegaste-tu-2.html" TargetMode="External"/><Relationship Id="rId37" Type="http://schemas.openxmlformats.org/officeDocument/2006/relationships/hyperlink" Target="http://www.feadulta.com/es/effa.html" TargetMode="External"/><Relationship Id="rId40" Type="http://schemas.openxmlformats.org/officeDocument/2006/relationships/hyperlink" Target="http://www.feadulta.com/es/carta/estasemana.html" TargetMode="External"/><Relationship Id="rId45" Type="http://schemas.openxmlformats.org/officeDocument/2006/relationships/hyperlink" Target="http://eclesalia.net/tag/jesus/"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3582-destacado-cardenal-europeo-dice-que-la-iglesia-debe-cambiar.html" TargetMode="External"/><Relationship Id="rId23" Type="http://schemas.openxmlformats.org/officeDocument/2006/relationships/hyperlink" Target="https://www.feadulta.com/es/buscadoravanzado/item/7287-isaias-6-1-8.html" TargetMode="External"/><Relationship Id="rId28" Type="http://schemas.openxmlformats.org/officeDocument/2006/relationships/hyperlink" Target="https://www.monestirsantbenetmontserrat.com/regina/imatges/Dium5C22cas.pps" TargetMode="External"/><Relationship Id="rId36" Type="http://schemas.openxmlformats.org/officeDocument/2006/relationships/hyperlink" Target="https://www.feadulta.com/es/videos/6418-la-muerte-es-una-ilusion.html" TargetMode="External"/><Relationship Id="rId49" Type="http://schemas.openxmlformats.org/officeDocument/2006/relationships/hyperlink" Target="http://eclesalia.net/category/actualidad/" TargetMode="External"/><Relationship Id="rId10" Type="http://schemas.openxmlformats.org/officeDocument/2006/relationships/hyperlink" Target="https://www.feadulta.com/es/buscadoravanzado/item/13577-vulnerabilidad-y-plenitud.html" TargetMode="External"/><Relationship Id="rId19" Type="http://schemas.openxmlformats.org/officeDocument/2006/relationships/hyperlink" Target="https://www.feadulta.com/es/buscadoravanzado/item/13587-el-sinodo-y-el-concilio-de-jerusalen.html" TargetMode="External"/><Relationship Id="rId31" Type="http://schemas.openxmlformats.org/officeDocument/2006/relationships/hyperlink" Target="https://www.feadulta.com/es/cantoral-de-salome-arricibita/4855-mar-adentro.html" TargetMode="External"/><Relationship Id="rId44" Type="http://schemas.openxmlformats.org/officeDocument/2006/relationships/hyperlink" Target="http://eclesalia.net/tag/igualdad/" TargetMode="External"/><Relationship Id="rId52" Type="http://schemas.openxmlformats.org/officeDocument/2006/relationships/theme" Target="theme/theme1.xm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3578-tres-vocaciones-muy-distintas-isaias-pablo-y-pedro.html" TargetMode="External"/><Relationship Id="rId14" Type="http://schemas.openxmlformats.org/officeDocument/2006/relationships/hyperlink" Target="https://www.feadulta.com/es/buscadoravanzado/item/13581-monsenor-lozano-las-desigualdades-matan.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3894-contemplativos-en-accion.html" TargetMode="External"/><Relationship Id="rId30" Type="http://schemas.openxmlformats.org/officeDocument/2006/relationships/hyperlink" Target="https://www.feadulta.com/es/indice-multimedia/6417-dios-es-como-una-mujer.html" TargetMode="External"/><Relationship Id="rId35" Type="http://schemas.openxmlformats.org/officeDocument/2006/relationships/hyperlink" Target="https://www.feadulta.com/es/indice-multimedia/6416-cuestion-de-confianza.html" TargetMode="External"/><Relationship Id="rId43" Type="http://schemas.openxmlformats.org/officeDocument/2006/relationships/hyperlink" Target="http://eclesalia.net/author/galileas/" TargetMode="External"/><Relationship Id="rId48" Type="http://schemas.openxmlformats.org/officeDocument/2006/relationships/hyperlink" Target="http://eclesalia.net/tag/vocacion/" TargetMode="External"/><Relationship Id="rId8" Type="http://schemas.openxmlformats.org/officeDocument/2006/relationships/hyperlink" Target="https://www.feadulta.com/es/buscadoravanzado/item/13576-la-llamada.html"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feadulta.com/es/buscadoravanzado/item/13589-una-moral-sin-pecado.html" TargetMode="External"/><Relationship Id="rId17" Type="http://schemas.openxmlformats.org/officeDocument/2006/relationships/hyperlink" Target="https://www.feadulta.com/es/buscadoravanzado/item/13584-habitar-la-tierra-cual-es-el-camino-para-la-fraternidad-universal.html" TargetMode="External"/><Relationship Id="rId25" Type="http://schemas.openxmlformats.org/officeDocument/2006/relationships/hyperlink" Target="https://www.feadulta.com/es/buscadoravanzado/item/7289-en-esta-barca.html" TargetMode="External"/><Relationship Id="rId33" Type="http://schemas.openxmlformats.org/officeDocument/2006/relationships/hyperlink" Target="https://youtu.be/nMgWtDIIUNk" TargetMode="External"/><Relationship Id="rId38" Type="http://schemas.openxmlformats.org/officeDocument/2006/relationships/hyperlink" Target="http://www.feadulta.com/es/proyecol3.html" TargetMode="External"/><Relationship Id="rId46" Type="http://schemas.openxmlformats.org/officeDocument/2006/relationships/hyperlink" Target="http://eclesalia.net/tag/seguimiento/" TargetMode="External"/><Relationship Id="rId20" Type="http://schemas.openxmlformats.org/officeDocument/2006/relationships/hyperlink" Target="https://www.feadulta.com/es/buscadoravanzado/item/13588-por-la-union-de-las-religiones-dualismo-teista-y-misterio-advaita-con-g-haya-y-r-panikkar.html" TargetMode="External"/><Relationship Id="rId41" Type="http://schemas.openxmlformats.org/officeDocument/2006/relationships/hyperlink" Target="http://www.feadulta.com/es/carta/semanapasada.html" TargetMode="External"/><Relationship Id="rId1" Type="http://schemas.openxmlformats.org/officeDocument/2006/relationships/styles" Target="styles.xml"/><Relationship Id="rId6" Type="http://schemas.openxmlformats.org/officeDocument/2006/relationships/hyperlink" Target="https://www.feadulta.com/es/tablon-de-anunci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1835</Words>
  <Characters>10098</Characters>
  <Application>Microsoft Office Word</Application>
  <DocSecurity>0</DocSecurity>
  <Lines>84</Lines>
  <Paragraphs>23</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2022-02-03T09:59:00Z</dcterms:created>
  <dcterms:modified xsi:type="dcterms:W3CDTF">2022-02-03T10:01:00Z</dcterms:modified>
</cp:coreProperties>
</file>