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0" w:type="dxa"/>
        <w:shd w:val="clear" w:color="auto" w:fill="FFFFFF"/>
        <w:tblCellMar>
          <w:left w:w="0" w:type="dxa"/>
          <w:right w:w="0" w:type="dxa"/>
        </w:tblCellMar>
        <w:tblLook w:val="04A0" w:firstRow="1" w:lastRow="0" w:firstColumn="1" w:lastColumn="0" w:noHBand="0" w:noVBand="1"/>
      </w:tblPr>
      <w:tblGrid>
        <w:gridCol w:w="9600"/>
      </w:tblGrid>
      <w:tr w:rsidR="00EA3D51" w:rsidRPr="00EA3D51" w:rsidTr="00EA3D51">
        <w:tc>
          <w:tcPr>
            <w:tcW w:w="0" w:type="auto"/>
            <w:shd w:val="clear" w:color="auto" w:fill="FFFFFF"/>
            <w:vAlign w:val="center"/>
            <w:hideMark/>
          </w:tcPr>
          <w:tbl>
            <w:tblPr>
              <w:tblW w:w="9600" w:type="dxa"/>
              <w:tblCellMar>
                <w:left w:w="0" w:type="dxa"/>
                <w:right w:w="0" w:type="dxa"/>
              </w:tblCellMar>
              <w:tblLook w:val="04A0" w:firstRow="1" w:lastRow="0" w:firstColumn="1" w:lastColumn="0" w:noHBand="0" w:noVBand="1"/>
            </w:tblPr>
            <w:tblGrid>
              <w:gridCol w:w="2880"/>
              <w:gridCol w:w="6720"/>
            </w:tblGrid>
            <w:tr w:rsidR="00EA3D51" w:rsidRPr="00EA3D51">
              <w:tc>
                <w:tcPr>
                  <w:tcW w:w="2880" w:type="dxa"/>
                  <w:vAlign w:val="center"/>
                  <w:hideMark/>
                </w:tcPr>
                <w:p w:rsidR="00EA3D51" w:rsidRPr="00EA3D51" w:rsidRDefault="00EA3D51" w:rsidP="00EA3D51">
                  <w:pPr>
                    <w:spacing w:after="0" w:line="360" w:lineRule="atLeast"/>
                    <w:rPr>
                      <w:rFonts w:ascii="Segoe UI" w:eastAsia="Times New Roman" w:hAnsi="Segoe UI" w:cs="Segoe UI"/>
                      <w:sz w:val="24"/>
                      <w:szCs w:val="24"/>
                      <w:lang w:eastAsia="es-ES"/>
                    </w:rPr>
                  </w:pPr>
                </w:p>
              </w:tc>
              <w:tc>
                <w:tcPr>
                  <w:tcW w:w="0" w:type="auto"/>
                  <w:vAlign w:val="center"/>
                  <w:hideMark/>
                </w:tcPr>
                <w:p w:rsidR="00EA3D51" w:rsidRPr="00EA3D51" w:rsidRDefault="00EA3D51" w:rsidP="00EA3D51">
                  <w:pPr>
                    <w:spacing w:after="0" w:line="360" w:lineRule="atLeast"/>
                    <w:jc w:val="right"/>
                    <w:rPr>
                      <w:rFonts w:ascii="Segoe UI" w:eastAsia="Times New Roman" w:hAnsi="Segoe UI" w:cs="Segoe UI"/>
                      <w:sz w:val="21"/>
                      <w:szCs w:val="21"/>
                      <w:lang w:eastAsia="es-ES"/>
                    </w:rPr>
                  </w:pPr>
                  <w:hyperlink r:id="rId4" w:tgtFrame="_blank" w:history="1">
                    <w:r w:rsidRPr="00EA3D51">
                      <w:rPr>
                        <w:rFonts w:ascii="Segoe UI" w:eastAsia="Times New Roman" w:hAnsi="Segoe UI" w:cs="Segoe UI"/>
                        <w:b/>
                        <w:bCs/>
                        <w:color w:val="101517"/>
                        <w:sz w:val="21"/>
                        <w:szCs w:val="21"/>
                        <w:lang w:eastAsia="es-ES"/>
                      </w:rPr>
                      <w:t>http://eukleria.com</w:t>
                    </w:r>
                  </w:hyperlink>
                </w:p>
              </w:tc>
            </w:tr>
          </w:tbl>
          <w:bookmarkStart w:id="0" w:name="_GoBack"/>
          <w:p w:rsidR="00EA3D51" w:rsidRPr="00EA3D51" w:rsidRDefault="00EA3D51" w:rsidP="00EA3D51">
            <w:pPr>
              <w:spacing w:after="240" w:line="240" w:lineRule="auto"/>
              <w:jc w:val="center"/>
              <w:outlineLvl w:val="0"/>
              <w:rPr>
                <w:rFonts w:ascii="Segoe UI" w:eastAsia="Times New Roman" w:hAnsi="Segoe UI" w:cs="Segoe UI"/>
                <w:b/>
                <w:bCs/>
                <w:color w:val="2D3338"/>
                <w:spacing w:val="-2"/>
                <w:kern w:val="36"/>
                <w:sz w:val="28"/>
                <w:szCs w:val="28"/>
                <w:lang w:eastAsia="es-ES"/>
              </w:rPr>
            </w:pPr>
            <w:r w:rsidRPr="00EA3D51">
              <w:rPr>
                <w:rFonts w:ascii="Segoe UI" w:eastAsia="Times New Roman" w:hAnsi="Segoe UI" w:cs="Segoe UI"/>
                <w:b/>
                <w:bCs/>
                <w:color w:val="2D3338"/>
                <w:spacing w:val="-2"/>
                <w:kern w:val="36"/>
                <w:sz w:val="28"/>
                <w:szCs w:val="28"/>
                <w:lang w:eastAsia="es-ES"/>
              </w:rPr>
              <w:fldChar w:fldCharType="begin"/>
            </w:r>
            <w:r w:rsidRPr="00EA3D51">
              <w:rPr>
                <w:rFonts w:ascii="Segoe UI" w:eastAsia="Times New Roman" w:hAnsi="Segoe UI" w:cs="Segoe UI"/>
                <w:b/>
                <w:bCs/>
                <w:color w:val="2D3338"/>
                <w:spacing w:val="-2"/>
                <w:kern w:val="36"/>
                <w:sz w:val="28"/>
                <w:szCs w:val="28"/>
                <w:lang w:eastAsia="es-ES"/>
              </w:rPr>
              <w:instrText xml:space="preserve"> HYPERLINK "https://public-api.wordpress.com/bar/?stat=groovemails-events&amp;bin=wpcom_email_click&amp;redirect_to=http%3A%2F%2Feukleria.com%2F2022%2F11%2F21%2Frecuerdos-del-concilio-de-una-juniora-de-ochenta-y-tantos%2F&amp;sr=0&amp;signature=ec67b51f7c7285ad24225fe7e553d6df&amp;user=175384104&amp;_e=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&amp;_z=z" \t "_blank" </w:instrText>
            </w:r>
            <w:r w:rsidRPr="00EA3D51">
              <w:rPr>
                <w:rFonts w:ascii="Segoe UI" w:eastAsia="Times New Roman" w:hAnsi="Segoe UI" w:cs="Segoe UI"/>
                <w:b/>
                <w:bCs/>
                <w:color w:val="2D3338"/>
                <w:spacing w:val="-2"/>
                <w:kern w:val="36"/>
                <w:sz w:val="28"/>
                <w:szCs w:val="28"/>
                <w:lang w:eastAsia="es-ES"/>
              </w:rPr>
              <w:fldChar w:fldCharType="separate"/>
            </w:r>
            <w:r w:rsidRPr="00EA3D51">
              <w:rPr>
                <w:rFonts w:ascii="Segoe UI" w:eastAsia="Times New Roman" w:hAnsi="Segoe UI" w:cs="Segoe UI"/>
                <w:b/>
                <w:bCs/>
                <w:color w:val="101517"/>
                <w:spacing w:val="-2"/>
                <w:kern w:val="36"/>
                <w:sz w:val="28"/>
                <w:szCs w:val="28"/>
                <w:lang w:eastAsia="es-ES"/>
              </w:rPr>
              <w:t xml:space="preserve">Recuerdos del Concilio de una </w:t>
            </w:r>
            <w:proofErr w:type="spellStart"/>
            <w:r w:rsidRPr="00EA3D51">
              <w:rPr>
                <w:rFonts w:ascii="Segoe UI" w:eastAsia="Times New Roman" w:hAnsi="Segoe UI" w:cs="Segoe UI"/>
                <w:b/>
                <w:bCs/>
                <w:color w:val="101517"/>
                <w:spacing w:val="-2"/>
                <w:kern w:val="36"/>
                <w:sz w:val="28"/>
                <w:szCs w:val="28"/>
                <w:lang w:eastAsia="es-ES"/>
              </w:rPr>
              <w:t>juniora</w:t>
            </w:r>
            <w:proofErr w:type="spellEnd"/>
            <w:r w:rsidRPr="00EA3D51">
              <w:rPr>
                <w:rFonts w:ascii="Segoe UI" w:eastAsia="Times New Roman" w:hAnsi="Segoe UI" w:cs="Segoe UI"/>
                <w:b/>
                <w:bCs/>
                <w:color w:val="101517"/>
                <w:spacing w:val="-2"/>
                <w:kern w:val="36"/>
                <w:sz w:val="28"/>
                <w:szCs w:val="28"/>
                <w:lang w:eastAsia="es-ES"/>
              </w:rPr>
              <w:t xml:space="preserve"> de ochenta y tantos</w:t>
            </w:r>
            <w:r w:rsidRPr="00EA3D51">
              <w:rPr>
                <w:rFonts w:ascii="Segoe UI" w:eastAsia="Times New Roman" w:hAnsi="Segoe UI" w:cs="Segoe UI"/>
                <w:b/>
                <w:bCs/>
                <w:color w:val="2D3338"/>
                <w:spacing w:val="-2"/>
                <w:kern w:val="36"/>
                <w:sz w:val="28"/>
                <w:szCs w:val="28"/>
                <w:lang w:eastAsia="es-ES"/>
              </w:rPr>
              <w:fldChar w:fldCharType="end"/>
            </w:r>
          </w:p>
          <w:bookmarkEnd w:id="0"/>
          <w:tbl>
            <w:tblPr>
              <w:tblW w:w="9600" w:type="dxa"/>
              <w:tblCellMar>
                <w:left w:w="0" w:type="dxa"/>
                <w:right w:w="0" w:type="dxa"/>
              </w:tblCellMar>
              <w:tblLook w:val="04A0" w:firstRow="1" w:lastRow="0" w:firstColumn="1" w:lastColumn="0" w:noHBand="0" w:noVBand="1"/>
            </w:tblPr>
            <w:tblGrid>
              <w:gridCol w:w="9600"/>
            </w:tblGrid>
            <w:tr w:rsidR="00EA3D51" w:rsidRPr="00EA3D51">
              <w:tc>
                <w:tcPr>
                  <w:tcW w:w="0" w:type="auto"/>
                  <w:vAlign w:val="center"/>
                  <w:hideMark/>
                </w:tcPr>
                <w:tbl>
                  <w:tblPr>
                    <w:tblW w:w="9600" w:type="dxa"/>
                    <w:tblCellMar>
                      <w:left w:w="0" w:type="dxa"/>
                      <w:right w:w="0" w:type="dxa"/>
                    </w:tblCellMar>
                    <w:tblLook w:val="04A0" w:firstRow="1" w:lastRow="0" w:firstColumn="1" w:lastColumn="0" w:noHBand="0" w:noVBand="1"/>
                  </w:tblPr>
                  <w:tblGrid>
                    <w:gridCol w:w="960"/>
                    <w:gridCol w:w="8640"/>
                  </w:tblGrid>
                  <w:tr w:rsidR="00EA3D51" w:rsidRPr="00EA3D51">
                    <w:tc>
                      <w:tcPr>
                        <w:tcW w:w="960" w:type="dxa"/>
                        <w:vAlign w:val="center"/>
                        <w:hideMark/>
                      </w:tcPr>
                      <w:p w:rsidR="00EA3D51" w:rsidRPr="00EA3D51" w:rsidRDefault="00EA3D51" w:rsidP="00EA3D51">
                        <w:pPr>
                          <w:spacing w:after="0" w:line="240" w:lineRule="auto"/>
                          <w:rPr>
                            <w:rFonts w:ascii="Segoe UI" w:eastAsia="Times New Roman" w:hAnsi="Segoe UI" w:cs="Segoe UI"/>
                            <w:sz w:val="24"/>
                            <w:szCs w:val="24"/>
                            <w:lang w:eastAsia="es-ES"/>
                          </w:rPr>
                        </w:pPr>
                      </w:p>
                    </w:tc>
                    <w:tc>
                      <w:tcPr>
                        <w:tcW w:w="0" w:type="auto"/>
                        <w:vAlign w:val="center"/>
                        <w:hideMark/>
                      </w:tcPr>
                      <w:p w:rsidR="00EA3D51" w:rsidRPr="00EA3D51" w:rsidRDefault="00EA3D51" w:rsidP="00EA3D51">
                        <w:pPr>
                          <w:spacing w:after="0" w:line="240" w:lineRule="auto"/>
                          <w:rPr>
                            <w:rFonts w:ascii="Segoe UI" w:eastAsia="Times New Roman" w:hAnsi="Segoe UI" w:cs="Segoe UI"/>
                            <w:b/>
                            <w:bCs/>
                            <w:color w:val="101517"/>
                            <w:spacing w:val="-2"/>
                            <w:sz w:val="24"/>
                            <w:szCs w:val="24"/>
                            <w:lang w:eastAsia="es-ES"/>
                          </w:rPr>
                        </w:pPr>
                        <w:proofErr w:type="spellStart"/>
                        <w:r w:rsidRPr="00EA3D51">
                          <w:rPr>
                            <w:rFonts w:ascii="Segoe UI" w:eastAsia="Times New Roman" w:hAnsi="Segoe UI" w:cs="Segoe UI"/>
                            <w:b/>
                            <w:bCs/>
                            <w:color w:val="101517"/>
                            <w:spacing w:val="-2"/>
                            <w:sz w:val="24"/>
                            <w:szCs w:val="24"/>
                            <w:lang w:eastAsia="es-ES"/>
                          </w:rPr>
                          <w:t>eukleria</w:t>
                        </w:r>
                        <w:proofErr w:type="spellEnd"/>
                      </w:p>
                      <w:p w:rsidR="00EA3D51" w:rsidRPr="00EA3D51" w:rsidRDefault="00EA3D51" w:rsidP="00EA3D51">
                        <w:pPr>
                          <w:spacing w:after="0" w:line="240" w:lineRule="auto"/>
                          <w:rPr>
                            <w:rFonts w:ascii="Segoe UI" w:eastAsia="Times New Roman" w:hAnsi="Segoe UI" w:cs="Segoe UI"/>
                            <w:color w:val="646970"/>
                            <w:sz w:val="24"/>
                            <w:szCs w:val="24"/>
                            <w:lang w:eastAsia="es-ES"/>
                          </w:rPr>
                        </w:pPr>
                        <w:r w:rsidRPr="00EA3D51">
                          <w:rPr>
                            <w:rFonts w:ascii="Segoe UI" w:eastAsia="Times New Roman" w:hAnsi="Segoe UI" w:cs="Segoe UI"/>
                            <w:color w:val="646970"/>
                            <w:sz w:val="24"/>
                            <w:szCs w:val="24"/>
                            <w:lang w:eastAsia="es-ES"/>
                          </w:rPr>
                          <w:t>Nov 21</w:t>
                        </w:r>
                      </w:p>
                    </w:tc>
                  </w:tr>
                </w:tbl>
                <w:p w:rsidR="00EA3D51" w:rsidRPr="00EA3D51" w:rsidRDefault="00EA3D51" w:rsidP="00EA3D51">
                  <w:pPr>
                    <w:spacing w:after="360" w:line="240" w:lineRule="auto"/>
                    <w:rPr>
                      <w:rFonts w:ascii="Segoe UI" w:eastAsia="Times New Roman" w:hAnsi="Segoe UI" w:cs="Segoe UI"/>
                      <w:color w:val="101517"/>
                      <w:sz w:val="24"/>
                      <w:szCs w:val="24"/>
                      <w:lang w:eastAsia="es-ES"/>
                    </w:rPr>
                  </w:pPr>
                  <w:hyperlink r:id="rId5" w:tgtFrame="_blank" w:history="1">
                    <w:r w:rsidRPr="00EA3D51">
                      <w:rPr>
                        <w:rFonts w:ascii="Segoe UI" w:eastAsia="Times New Roman" w:hAnsi="Segoe UI" w:cs="Segoe UI"/>
                        <w:color w:val="0675C4"/>
                        <w:sz w:val="24"/>
                        <w:szCs w:val="24"/>
                        <w:u w:val="single"/>
                        <w:lang w:eastAsia="es-ES"/>
                      </w:rPr>
                      <w:t xml:space="preserve">Dolores Aleixandre. un grano de mostaza. </w:t>
                    </w:r>
                    <w:proofErr w:type="spellStart"/>
                    <w:r w:rsidRPr="00EA3D51">
                      <w:rPr>
                        <w:rFonts w:ascii="Segoe UI" w:eastAsia="Times New Roman" w:hAnsi="Segoe UI" w:cs="Segoe UI"/>
                        <w:color w:val="0675C4"/>
                        <w:sz w:val="24"/>
                        <w:szCs w:val="24"/>
                        <w:u w:val="single"/>
                        <w:lang w:eastAsia="es-ES"/>
                      </w:rPr>
                      <w:t>religion</w:t>
                    </w:r>
                    <w:proofErr w:type="spellEnd"/>
                    <w:r w:rsidRPr="00EA3D51">
                      <w:rPr>
                        <w:rFonts w:ascii="Segoe UI" w:eastAsia="Times New Roman" w:hAnsi="Segoe UI" w:cs="Segoe UI"/>
                        <w:color w:val="0675C4"/>
                        <w:sz w:val="24"/>
                        <w:szCs w:val="24"/>
                        <w:u w:val="single"/>
                        <w:lang w:eastAsia="es-ES"/>
                      </w:rPr>
                      <w:t xml:space="preserve"> digital</w:t>
                    </w:r>
                  </w:hyperlink>
                </w:p>
                <w:p w:rsidR="00EA3D51" w:rsidRPr="00EA3D51" w:rsidRDefault="00EA3D51" w:rsidP="00EA3D51">
                  <w:pPr>
                    <w:spacing w:after="360" w:line="240" w:lineRule="auto"/>
                    <w:rPr>
                      <w:rFonts w:ascii="Segoe UI" w:eastAsia="Times New Roman" w:hAnsi="Segoe UI" w:cs="Segoe UI"/>
                      <w:color w:val="101517"/>
                      <w:sz w:val="24"/>
                      <w:szCs w:val="24"/>
                      <w:lang w:eastAsia="es-ES"/>
                    </w:rPr>
                  </w:pPr>
                  <w:r w:rsidRPr="00EA3D51">
                    <w:rPr>
                      <w:rFonts w:ascii="Segoe UI" w:eastAsia="Times New Roman" w:hAnsi="Segoe UI" w:cs="Segoe UI"/>
                      <w:b/>
                      <w:bCs/>
                      <w:color w:val="101517"/>
                      <w:sz w:val="24"/>
                      <w:szCs w:val="24"/>
                      <w:lang w:eastAsia="es-ES"/>
                    </w:rPr>
                    <w:t>El día en que todo empezó a cambiar</w:t>
                  </w:r>
                </w:p>
                <w:p w:rsidR="00EA3D51" w:rsidRPr="00EA3D51" w:rsidRDefault="00EA3D51" w:rsidP="00EA3D51">
                  <w:pPr>
                    <w:spacing w:after="360" w:line="240" w:lineRule="auto"/>
                    <w:rPr>
                      <w:rFonts w:ascii="Segoe UI" w:eastAsia="Times New Roman" w:hAnsi="Segoe UI" w:cs="Segoe UI"/>
                      <w:color w:val="101517"/>
                      <w:sz w:val="24"/>
                      <w:szCs w:val="24"/>
                      <w:lang w:eastAsia="es-ES"/>
                    </w:rPr>
                  </w:pPr>
                  <w:r w:rsidRPr="00EA3D51">
                    <w:rPr>
                      <w:rFonts w:ascii="Segoe UI" w:eastAsia="Times New Roman" w:hAnsi="Segoe UI" w:cs="Segoe UI"/>
                      <w:color w:val="101517"/>
                      <w:sz w:val="24"/>
                      <w:szCs w:val="24"/>
                      <w:lang w:eastAsia="es-ES"/>
                    </w:rPr>
                    <w:t xml:space="preserve">Evocación distópica del 25 de </w:t>
                  </w:r>
                  <w:proofErr w:type="gramStart"/>
                  <w:r w:rsidRPr="00EA3D51">
                    <w:rPr>
                      <w:rFonts w:ascii="Segoe UI" w:eastAsia="Times New Roman" w:hAnsi="Segoe UI" w:cs="Segoe UI"/>
                      <w:color w:val="101517"/>
                      <w:sz w:val="24"/>
                      <w:szCs w:val="24"/>
                      <w:lang w:eastAsia="es-ES"/>
                    </w:rPr>
                    <w:t>Marzo</w:t>
                  </w:r>
                  <w:proofErr w:type="gramEnd"/>
                  <w:r w:rsidRPr="00EA3D51">
                    <w:rPr>
                      <w:rFonts w:ascii="Segoe UI" w:eastAsia="Times New Roman" w:hAnsi="Segoe UI" w:cs="Segoe UI"/>
                      <w:color w:val="101517"/>
                      <w:sz w:val="24"/>
                      <w:szCs w:val="24"/>
                      <w:lang w:eastAsia="es-ES"/>
                    </w:rPr>
                    <w:t xml:space="preserve"> de 1959: la campana ha convocado a varias comunidades de mi congregación a una reunión por </w:t>
                  </w:r>
                  <w:r w:rsidRPr="00EA3D51">
                    <w:rPr>
                      <w:rFonts w:ascii="Segoe UI" w:eastAsia="Times New Roman" w:hAnsi="Segoe UI" w:cs="Segoe UI"/>
                      <w:i/>
                      <w:iCs/>
                      <w:color w:val="101517"/>
                      <w:sz w:val="24"/>
                      <w:szCs w:val="24"/>
                      <w:lang w:eastAsia="es-ES"/>
                    </w:rPr>
                    <w:t>zoom</w:t>
                  </w:r>
                  <w:r w:rsidRPr="00EA3D51">
                    <w:rPr>
                      <w:rFonts w:ascii="Segoe UI" w:eastAsia="Times New Roman" w:hAnsi="Segoe UI" w:cs="Segoe UI"/>
                      <w:color w:val="101517"/>
                      <w:sz w:val="24"/>
                      <w:szCs w:val="24"/>
                      <w:lang w:eastAsia="es-ES"/>
                    </w:rPr>
                    <w:t> y la superiora provincial nos da la noticia: el Papa Juan XXIII ha convocado un Concilio ecuménico. Escuchamos con moderado interés y nula preocupación: será una reunión más de obispos para sacar un documento sobre asuntos que tienen poco que ver con nuestro entorno conventual, tan disciplinadamente ordenado y a salvo de sobresaltos. Al terminar, en mi comunidad nos hacemos una </w:t>
                  </w:r>
                  <w:proofErr w:type="spellStart"/>
                  <w:r w:rsidRPr="00EA3D51">
                    <w:rPr>
                      <w:rFonts w:ascii="Segoe UI" w:eastAsia="Times New Roman" w:hAnsi="Segoe UI" w:cs="Segoe UI"/>
                      <w:i/>
                      <w:iCs/>
                      <w:color w:val="101517"/>
                      <w:sz w:val="24"/>
                      <w:szCs w:val="24"/>
                      <w:lang w:eastAsia="es-ES"/>
                    </w:rPr>
                    <w:t>selfie</w:t>
                  </w:r>
                  <w:proofErr w:type="spellEnd"/>
                  <w:r w:rsidRPr="00EA3D51">
                    <w:rPr>
                      <w:rFonts w:ascii="Segoe UI" w:eastAsia="Times New Roman" w:hAnsi="Segoe UI" w:cs="Segoe UI"/>
                      <w:color w:val="101517"/>
                      <w:sz w:val="24"/>
                      <w:szCs w:val="24"/>
                      <w:lang w:eastAsia="es-ES"/>
                    </w:rPr>
                    <w:t xml:space="preserve"> y la subimos a Instagram (no existía, ya lo sé, pónganse las gafas de metaverso).  En la foto se nos ve tranquilas, con expresión inalterable: somos un grupo numeroso de mujeres con hábito, entre 20 y 90 años, viviendo en una casa grande con jardín pegada a un colegio.  De retorno a las celdas, algunas intercambiamos mensajes de </w:t>
                  </w:r>
                  <w:proofErr w:type="spellStart"/>
                  <w:r w:rsidRPr="00EA3D51">
                    <w:rPr>
                      <w:rFonts w:ascii="Segoe UI" w:eastAsia="Times New Roman" w:hAnsi="Segoe UI" w:cs="Segoe UI"/>
                      <w:color w:val="101517"/>
                      <w:sz w:val="24"/>
                      <w:szCs w:val="24"/>
                      <w:lang w:eastAsia="es-ES"/>
                    </w:rPr>
                    <w:t>whatsap</w:t>
                  </w:r>
                  <w:proofErr w:type="spellEnd"/>
                  <w:r w:rsidRPr="00EA3D51">
                    <w:rPr>
                      <w:rFonts w:ascii="Segoe UI" w:eastAsia="Times New Roman" w:hAnsi="Segoe UI" w:cs="Segoe UI"/>
                      <w:color w:val="101517"/>
                      <w:sz w:val="24"/>
                      <w:szCs w:val="24"/>
                      <w:lang w:eastAsia="es-ES"/>
                    </w:rPr>
                    <w:t xml:space="preserve"> que, laboriosamente rescatados hoy de la red, reflejan algo de por dónde se movían entonces nuestras mentalidades, ideas y posturas.</w:t>
                  </w:r>
                </w:p>
                <w:p w:rsidR="00EA3D51" w:rsidRPr="00EA3D51" w:rsidRDefault="00EA3D51" w:rsidP="00EA3D51">
                  <w:pPr>
                    <w:spacing w:after="360" w:line="240" w:lineRule="auto"/>
                    <w:rPr>
                      <w:rFonts w:ascii="Segoe UI" w:eastAsia="Times New Roman" w:hAnsi="Segoe UI" w:cs="Segoe UI"/>
                      <w:color w:val="101517"/>
                      <w:sz w:val="24"/>
                      <w:szCs w:val="24"/>
                      <w:lang w:eastAsia="es-ES"/>
                    </w:rPr>
                  </w:pPr>
                  <w:r w:rsidRPr="00EA3D51">
                    <w:rPr>
                      <w:rFonts w:ascii="Segoe UI" w:eastAsia="Times New Roman" w:hAnsi="Segoe UI" w:cs="Segoe UI"/>
                      <w:color w:val="101517"/>
                      <w:sz w:val="24"/>
                      <w:szCs w:val="24"/>
                      <w:lang w:eastAsia="es-ES"/>
                    </w:rPr>
                    <w:t> - “¿Un Concilio? ¿Pero para qué necesitamos otro concilio teniendo ya el de Trento que nos libró de los protestantes, y el Vaticano I que puso también las cosas en su sitio?”  </w:t>
                  </w:r>
                </w:p>
                <w:p w:rsidR="00EA3D51" w:rsidRPr="00EA3D51" w:rsidRDefault="00EA3D51" w:rsidP="00EA3D51">
                  <w:pPr>
                    <w:spacing w:after="360" w:line="240" w:lineRule="auto"/>
                    <w:rPr>
                      <w:rFonts w:ascii="Segoe UI" w:eastAsia="Times New Roman" w:hAnsi="Segoe UI" w:cs="Segoe UI"/>
                      <w:color w:val="101517"/>
                      <w:sz w:val="24"/>
                      <w:szCs w:val="24"/>
                      <w:lang w:eastAsia="es-ES"/>
                    </w:rPr>
                  </w:pPr>
                  <w:r w:rsidRPr="00EA3D51">
                    <w:rPr>
                      <w:rFonts w:ascii="Segoe UI" w:eastAsia="Times New Roman" w:hAnsi="Segoe UI" w:cs="Segoe UI"/>
                      <w:color w:val="101517"/>
                      <w:sz w:val="24"/>
                      <w:szCs w:val="24"/>
                      <w:lang w:eastAsia="es-ES"/>
                    </w:rPr>
                    <w:t>“Pues yo creo que sí hace falta. Un primo mío jesuita me ha traído un artículo en francés sobre el grupo de teólogos “</w:t>
                  </w:r>
                  <w:proofErr w:type="spellStart"/>
                  <w:r w:rsidRPr="00EA3D51">
                    <w:rPr>
                      <w:rFonts w:ascii="Segoe UI" w:eastAsia="Times New Roman" w:hAnsi="Segoe UI" w:cs="Segoe UI"/>
                      <w:color w:val="101517"/>
                      <w:sz w:val="24"/>
                      <w:szCs w:val="24"/>
                      <w:lang w:eastAsia="es-ES"/>
                    </w:rPr>
                    <w:t>Nouvelle</w:t>
                  </w:r>
                  <w:proofErr w:type="spellEnd"/>
                  <w:r w:rsidRPr="00EA3D51">
                    <w:rPr>
                      <w:rFonts w:ascii="Segoe UI" w:eastAsia="Times New Roman" w:hAnsi="Segoe UI" w:cs="Segoe UI"/>
                      <w:color w:val="101517"/>
                      <w:sz w:val="24"/>
                      <w:szCs w:val="24"/>
                      <w:lang w:eastAsia="es-ES"/>
                    </w:rPr>
                    <w:t xml:space="preserve"> </w:t>
                  </w:r>
                  <w:proofErr w:type="spellStart"/>
                  <w:r w:rsidRPr="00EA3D51">
                    <w:rPr>
                      <w:rFonts w:ascii="Segoe UI" w:eastAsia="Times New Roman" w:hAnsi="Segoe UI" w:cs="Segoe UI"/>
                      <w:color w:val="101517"/>
                      <w:sz w:val="24"/>
                      <w:szCs w:val="24"/>
                      <w:lang w:eastAsia="es-ES"/>
                    </w:rPr>
                    <w:t>théologie</w:t>
                  </w:r>
                  <w:proofErr w:type="spellEnd"/>
                  <w:r w:rsidRPr="00EA3D51">
                    <w:rPr>
                      <w:rFonts w:ascii="Segoe UI" w:eastAsia="Times New Roman" w:hAnsi="Segoe UI" w:cs="Segoe UI"/>
                      <w:color w:val="101517"/>
                      <w:sz w:val="24"/>
                      <w:szCs w:val="24"/>
                      <w:lang w:eastAsia="es-ES"/>
                    </w:rPr>
                    <w:t>” y hablan de la urgencia de dar un giro antropológico en la Iglesia y en la teología” </w:t>
                  </w:r>
                </w:p>
                <w:p w:rsidR="00EA3D51" w:rsidRPr="00EA3D51" w:rsidRDefault="00EA3D51" w:rsidP="00EA3D51">
                  <w:pPr>
                    <w:spacing w:after="360" w:line="240" w:lineRule="auto"/>
                    <w:rPr>
                      <w:rFonts w:ascii="Segoe UI" w:eastAsia="Times New Roman" w:hAnsi="Segoe UI" w:cs="Segoe UI"/>
                      <w:color w:val="101517"/>
                      <w:sz w:val="24"/>
                      <w:szCs w:val="24"/>
                      <w:lang w:eastAsia="es-ES"/>
                    </w:rPr>
                  </w:pPr>
                  <w:r w:rsidRPr="00EA3D51">
                    <w:rPr>
                      <w:rFonts w:ascii="Segoe UI" w:eastAsia="Times New Roman" w:hAnsi="Segoe UI" w:cs="Segoe UI"/>
                      <w:color w:val="101517"/>
                      <w:sz w:val="24"/>
                      <w:szCs w:val="24"/>
                      <w:lang w:eastAsia="es-ES"/>
                    </w:rPr>
                    <w:t>- “Me tienen muy harta los líos que se traen los teólogos. Nosotras, el único giro que tenemos que dar es el de ser más fieles a la regla y dejar de opinar sobre lo que no entendemos”.</w:t>
                  </w:r>
                </w:p>
                <w:p w:rsidR="00EA3D51" w:rsidRPr="00EA3D51" w:rsidRDefault="00EA3D51" w:rsidP="00EA3D51">
                  <w:pPr>
                    <w:spacing w:after="360" w:line="240" w:lineRule="auto"/>
                    <w:rPr>
                      <w:rFonts w:ascii="Segoe UI" w:eastAsia="Times New Roman" w:hAnsi="Segoe UI" w:cs="Segoe UI"/>
                      <w:color w:val="101517"/>
                      <w:sz w:val="24"/>
                      <w:szCs w:val="24"/>
                      <w:lang w:eastAsia="es-ES"/>
                    </w:rPr>
                  </w:pPr>
                  <w:r w:rsidRPr="00EA3D51">
                    <w:rPr>
                      <w:rFonts w:ascii="Segoe UI" w:eastAsia="Times New Roman" w:hAnsi="Segoe UI" w:cs="Segoe UI"/>
                      <w:color w:val="101517"/>
                      <w:sz w:val="24"/>
                      <w:szCs w:val="24"/>
                      <w:lang w:eastAsia="es-ES"/>
                    </w:rPr>
                    <w:t> - “Pero es que yo sí quiero entender más y que podamos enterarnos de cosas como esas que dice un tal Rahner, de que ser cristiano no es un estado sino una aspiración que dura toda la vida… Y además querría tener una Biblia y poder leerla entera…”</w:t>
                  </w:r>
                </w:p>
                <w:p w:rsidR="00EA3D51" w:rsidRPr="00EA3D51" w:rsidRDefault="00EA3D51" w:rsidP="00EA3D51">
                  <w:pPr>
                    <w:spacing w:after="360" w:line="240" w:lineRule="auto"/>
                    <w:rPr>
                      <w:rFonts w:ascii="Segoe UI" w:eastAsia="Times New Roman" w:hAnsi="Segoe UI" w:cs="Segoe UI"/>
                      <w:color w:val="101517"/>
                      <w:sz w:val="24"/>
                      <w:szCs w:val="24"/>
                      <w:lang w:eastAsia="es-ES"/>
                    </w:rPr>
                  </w:pPr>
                  <w:proofErr w:type="gramStart"/>
                  <w:r w:rsidRPr="00EA3D51">
                    <w:rPr>
                      <w:rFonts w:ascii="Segoe UI" w:eastAsia="Times New Roman" w:hAnsi="Segoe UI" w:cs="Segoe UI"/>
                      <w:color w:val="101517"/>
                      <w:sz w:val="24"/>
                      <w:szCs w:val="24"/>
                      <w:lang w:eastAsia="es-ES"/>
                    </w:rPr>
                    <w:t>-“</w:t>
                  </w:r>
                  <w:proofErr w:type="gramEnd"/>
                  <w:r w:rsidRPr="00EA3D51">
                    <w:rPr>
                      <w:rFonts w:ascii="Segoe UI" w:eastAsia="Times New Roman" w:hAnsi="Segoe UI" w:cs="Segoe UI"/>
                      <w:color w:val="101517"/>
                      <w:sz w:val="24"/>
                      <w:szCs w:val="24"/>
                      <w:lang w:eastAsia="es-ES"/>
                    </w:rPr>
                    <w:t>Creo que no nos hace ninguna falta,  ya tenemos en un solo libro el NT, los Salmos y el Kempis. Y en el AT hay muchos relatos escabrosos que no son propios de una religiosa”</w:t>
                  </w:r>
                </w:p>
                <w:p w:rsidR="00EA3D51" w:rsidRPr="00EA3D51" w:rsidRDefault="00EA3D51" w:rsidP="00EA3D51">
                  <w:pPr>
                    <w:spacing w:after="360" w:line="240" w:lineRule="auto"/>
                    <w:rPr>
                      <w:rFonts w:ascii="Segoe UI" w:eastAsia="Times New Roman" w:hAnsi="Segoe UI" w:cs="Segoe UI"/>
                      <w:color w:val="101517"/>
                      <w:sz w:val="24"/>
                      <w:szCs w:val="24"/>
                      <w:lang w:eastAsia="es-ES"/>
                    </w:rPr>
                  </w:pPr>
                  <w:r w:rsidRPr="00EA3D51">
                    <w:rPr>
                      <w:rFonts w:ascii="Segoe UI" w:eastAsia="Times New Roman" w:hAnsi="Segoe UI" w:cs="Segoe UI"/>
                      <w:color w:val="101517"/>
                      <w:sz w:val="24"/>
                      <w:szCs w:val="24"/>
                      <w:lang w:eastAsia="es-ES"/>
                    </w:rPr>
                    <w:t xml:space="preserve">- “¡Pero yo antes que monja soy una mujer adulta! Lo hablé con las de EEUU cuando pasaron camino de Roma: ellas están pidiendo que la autoridad sea menos vertical, que </w:t>
                  </w:r>
                  <w:r w:rsidRPr="00EA3D51">
                    <w:rPr>
                      <w:rFonts w:ascii="Segoe UI" w:eastAsia="Times New Roman" w:hAnsi="Segoe UI" w:cs="Segoe UI"/>
                      <w:color w:val="101517"/>
                      <w:sz w:val="24"/>
                      <w:szCs w:val="24"/>
                      <w:lang w:eastAsia="es-ES"/>
                    </w:rPr>
                    <w:lastRenderedPageBreak/>
                    <w:t>haya diálogo y que podamos opinar todas. Y me pregunto, lo mismo que ellas, por qué tenemos tanta clausura si somos una congregación apostólica y por qué llevamos en el s. XX una toca de campesinas borgoñonas del XVIII …”</w:t>
                  </w:r>
                </w:p>
                <w:p w:rsidR="00EA3D51" w:rsidRPr="00EA3D51" w:rsidRDefault="00EA3D51" w:rsidP="00EA3D51">
                  <w:pPr>
                    <w:spacing w:after="360" w:line="240" w:lineRule="auto"/>
                    <w:rPr>
                      <w:rFonts w:ascii="Segoe UI" w:eastAsia="Times New Roman" w:hAnsi="Segoe UI" w:cs="Segoe UI"/>
                      <w:color w:val="101517"/>
                      <w:sz w:val="24"/>
                      <w:szCs w:val="24"/>
                      <w:lang w:eastAsia="es-ES"/>
                    </w:rPr>
                  </w:pPr>
                  <w:r w:rsidRPr="00EA3D51">
                    <w:rPr>
                      <w:rFonts w:ascii="Segoe UI" w:eastAsia="Times New Roman" w:hAnsi="Segoe UI" w:cs="Segoe UI"/>
                      <w:color w:val="101517"/>
                      <w:sz w:val="24"/>
                      <w:szCs w:val="24"/>
                      <w:lang w:eastAsia="es-ES"/>
                    </w:rPr>
                    <w:t>- “Me parecen peligrosísimas esas ideas tuyas contaminadas de modernismo. Ya nos previno el Padre que nos dio el retiro contra esas corrientes de pensamiento que pretenden cambiar las tradiciones de la Iglesia, olvidando que es sociedad perfecta, una, santa, católica y apostólica”.</w:t>
                  </w:r>
                </w:p>
                <w:p w:rsidR="00EA3D51" w:rsidRPr="00EA3D51" w:rsidRDefault="00EA3D51" w:rsidP="00EA3D51">
                  <w:pPr>
                    <w:spacing w:after="360" w:line="240" w:lineRule="auto"/>
                    <w:rPr>
                      <w:rFonts w:ascii="Segoe UI" w:eastAsia="Times New Roman" w:hAnsi="Segoe UI" w:cs="Segoe UI"/>
                      <w:color w:val="101517"/>
                      <w:sz w:val="24"/>
                      <w:szCs w:val="24"/>
                      <w:lang w:eastAsia="es-ES"/>
                    </w:rPr>
                  </w:pPr>
                  <w:r w:rsidRPr="00EA3D51">
                    <w:rPr>
                      <w:rFonts w:ascii="Segoe UI" w:eastAsia="Times New Roman" w:hAnsi="Segoe UI" w:cs="Segoe UI"/>
                      <w:color w:val="101517"/>
                      <w:sz w:val="24"/>
                      <w:szCs w:val="24"/>
                      <w:lang w:eastAsia="es-ES"/>
                    </w:rPr>
                    <w:t>- “A mí ese Padre me pareció un horror y en cambio me encantó aquel misionero de Centroamérica que nos contó cómo viven allí la Iglesia, como un Pueblo de Dios que camina con los pobres. En cambio, miro el Vaticano, la silla gestatoria y las colas de los cardenales y me pregunto qué tiene que ver todo eso con el Evangelio y con las preocupaciones, alegrías y penas de la gente…”</w:t>
                  </w:r>
                </w:p>
                <w:p w:rsidR="00EA3D51" w:rsidRPr="00EA3D51" w:rsidRDefault="00EA3D51" w:rsidP="00EA3D51">
                  <w:pPr>
                    <w:spacing w:after="360" w:line="240" w:lineRule="auto"/>
                    <w:rPr>
                      <w:rFonts w:ascii="Segoe UI" w:eastAsia="Times New Roman" w:hAnsi="Segoe UI" w:cs="Segoe UI"/>
                      <w:color w:val="101517"/>
                      <w:sz w:val="24"/>
                      <w:szCs w:val="24"/>
                      <w:lang w:eastAsia="es-ES"/>
                    </w:rPr>
                  </w:pPr>
                  <w:r w:rsidRPr="00EA3D51">
                    <w:rPr>
                      <w:rFonts w:ascii="Segoe UI" w:eastAsia="Times New Roman" w:hAnsi="Segoe UI" w:cs="Segoe UI"/>
                      <w:color w:val="101517"/>
                      <w:sz w:val="24"/>
                      <w:szCs w:val="24"/>
                      <w:lang w:eastAsia="es-ES"/>
                    </w:rPr>
                    <w:t>- “Ahora mismo te bloqueo en mi teléfono, aunque rezaré mucho por ti: estás en un camino de mucho peligro y que raya en la herejía…Que Dios te ampare”</w:t>
                  </w:r>
                </w:p>
                <w:p w:rsidR="00EA3D51" w:rsidRPr="00EA3D51" w:rsidRDefault="00EA3D51" w:rsidP="00EA3D51">
                  <w:pPr>
                    <w:spacing w:line="240" w:lineRule="auto"/>
                    <w:rPr>
                      <w:rFonts w:ascii="Segoe UI" w:eastAsia="Times New Roman" w:hAnsi="Segoe UI" w:cs="Segoe UI"/>
                      <w:color w:val="101517"/>
                      <w:sz w:val="24"/>
                      <w:szCs w:val="24"/>
                      <w:lang w:eastAsia="es-ES"/>
                    </w:rPr>
                  </w:pPr>
                  <w:r w:rsidRPr="00EA3D51">
                    <w:rPr>
                      <w:rFonts w:ascii="Segoe UI" w:eastAsia="Times New Roman" w:hAnsi="Segoe UI" w:cs="Segoe UI"/>
                      <w:color w:val="101517"/>
                      <w:sz w:val="24"/>
                      <w:szCs w:val="24"/>
                      <w:lang w:eastAsia="es-ES"/>
                    </w:rPr>
                    <w:t> Pues sí, Dios nos amparó. Y bendito el amparo que nos llegó en forma de Concilio.</w:t>
                  </w:r>
                </w:p>
              </w:tc>
            </w:tr>
          </w:tbl>
          <w:p w:rsidR="00EA3D51" w:rsidRPr="00EA3D51" w:rsidRDefault="00EA3D51" w:rsidP="00EA3D51">
            <w:pPr>
              <w:spacing w:after="0" w:line="240" w:lineRule="auto"/>
              <w:rPr>
                <w:rFonts w:ascii="Segoe UI" w:eastAsia="Times New Roman" w:hAnsi="Segoe UI" w:cs="Segoe UI"/>
                <w:color w:val="101517"/>
                <w:sz w:val="24"/>
                <w:szCs w:val="24"/>
                <w:lang w:eastAsia="es-ES"/>
              </w:rPr>
            </w:pPr>
          </w:p>
        </w:tc>
      </w:tr>
    </w:tbl>
    <w:p w:rsidR="006514E2" w:rsidRDefault="006514E2"/>
    <w:sectPr w:rsidR="006514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D51"/>
    <w:rsid w:val="006514E2"/>
    <w:rsid w:val="00EA3D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36E2"/>
  <w15:chartTrackingRefBased/>
  <w15:docId w15:val="{82F675F9-F492-484A-BEFA-7385BEABD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2343">
      <w:bodyDiv w:val="1"/>
      <w:marLeft w:val="0"/>
      <w:marRight w:val="0"/>
      <w:marTop w:val="0"/>
      <w:marBottom w:val="0"/>
      <w:divBdr>
        <w:top w:val="none" w:sz="0" w:space="0" w:color="auto"/>
        <w:left w:val="none" w:sz="0" w:space="0" w:color="auto"/>
        <w:bottom w:val="none" w:sz="0" w:space="0" w:color="auto"/>
        <w:right w:val="none" w:sz="0" w:space="0" w:color="auto"/>
      </w:divBdr>
      <w:divsChild>
        <w:div w:id="714739385">
          <w:marLeft w:val="0"/>
          <w:marRight w:val="0"/>
          <w:marTop w:val="0"/>
          <w:marBottom w:val="360"/>
          <w:divBdr>
            <w:top w:val="none" w:sz="0" w:space="0" w:color="auto"/>
            <w:left w:val="none" w:sz="0" w:space="0" w:color="auto"/>
            <w:bottom w:val="none" w:sz="0" w:space="0" w:color="auto"/>
            <w:right w:val="none" w:sz="0" w:space="0" w:color="auto"/>
          </w:divBdr>
          <w:divsChild>
            <w:div w:id="110692595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ligiondigital.org/un_grano_de_mostaza/Recuerdos-Concilio-juniora-ochenta_7_2506919291.html" TargetMode="External"/><Relationship Id="rId4" Type="http://schemas.openxmlformats.org/officeDocument/2006/relationships/hyperlink" Target="http://eukleri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764</Words>
  <Characters>4203</Characters>
  <Application>Microsoft Office Word</Application>
  <DocSecurity>0</DocSecurity>
  <Lines>35</Lines>
  <Paragraphs>9</Paragraphs>
  <ScaleCrop>false</ScaleCrop>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2022-11-21T08:59:00Z</dcterms:created>
  <dcterms:modified xsi:type="dcterms:W3CDTF">2022-11-21T09:02:00Z</dcterms:modified>
</cp:coreProperties>
</file>