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1DD" w:rsidRDefault="003E61DD" w:rsidP="003E61DD">
      <w:pPr>
        <w:pStyle w:val="NormalWeb"/>
        <w:shd w:val="clear" w:color="auto" w:fill="FFFFFF"/>
        <w:spacing w:before="0" w:beforeAutospacing="0" w:after="360" w:afterAutospacing="0"/>
        <w:rPr>
          <w:rFonts w:ascii="Segoe UI" w:hAnsi="Segoe UI" w:cs="Segoe UI"/>
          <w:color w:val="101517"/>
          <w:sz w:val="26"/>
          <w:szCs w:val="26"/>
        </w:rPr>
      </w:pPr>
      <w:r>
        <w:rPr>
          <w:rStyle w:val="Textoennegrita"/>
          <w:rFonts w:ascii="Segoe UI" w:hAnsi="Segoe UI" w:cs="Segoe UI"/>
          <w:color w:val="101517"/>
          <w:sz w:val="26"/>
          <w:szCs w:val="26"/>
        </w:rPr>
        <w:t>COMPROMISO CON INGENIO</w:t>
      </w:r>
      <w:r>
        <w:rPr>
          <w:rFonts w:ascii="Segoe UI" w:hAnsi="Segoe UI" w:cs="Segoe UI"/>
          <w:color w:val="101517"/>
          <w:sz w:val="26"/>
          <w:szCs w:val="26"/>
        </w:rPr>
        <w:br/>
        <w:t>IMMA CALVO, </w:t>
      </w:r>
      <w:hyperlink r:id="rId4" w:tgtFrame="_blank" w:history="1">
        <w:r>
          <w:rPr>
            <w:rStyle w:val="Hipervnculo"/>
            <w:rFonts w:ascii="Segoe UI" w:hAnsi="Segoe UI" w:cs="Segoe UI"/>
            <w:color w:val="1155CC"/>
            <w:sz w:val="26"/>
            <w:szCs w:val="26"/>
          </w:rPr>
          <w:t>amigos@feadulta.com</w:t>
        </w:r>
      </w:hyperlink>
      <w:r>
        <w:rPr>
          <w:rFonts w:ascii="Segoe UI" w:hAnsi="Segoe UI" w:cs="Segoe UI"/>
          <w:color w:val="101517"/>
          <w:sz w:val="26"/>
          <w:szCs w:val="26"/>
        </w:rPr>
        <w:br/>
        <w:t>LAS ROZAS (MADRID).</w:t>
      </w:r>
    </w:p>
    <w:bookmarkStart w:id="0" w:name="_GoBack"/>
    <w:p w:rsidR="003E61DD" w:rsidRDefault="003E61DD" w:rsidP="003E61DD">
      <w:pPr>
        <w:pStyle w:val="NormalWeb"/>
        <w:shd w:val="clear" w:color="auto" w:fill="FFFFFF"/>
        <w:spacing w:before="0" w:beforeAutospacing="0" w:after="360" w:afterAutospacing="0"/>
        <w:jc w:val="both"/>
        <w:rPr>
          <w:rFonts w:ascii="Segoe UI" w:hAnsi="Segoe UI" w:cs="Segoe UI"/>
          <w:color w:val="101517"/>
        </w:rPr>
      </w:pPr>
      <w:r w:rsidRPr="00FF5B6C">
        <w:rPr>
          <w:rFonts w:ascii="Segoe UI" w:hAnsi="Segoe UI" w:cs="Segoe UI"/>
          <w:b/>
          <w:color w:val="101517"/>
        </w:rPr>
        <w:fldChar w:fldCharType="begin"/>
      </w:r>
      <w:r w:rsidRPr="00FF5B6C">
        <w:rPr>
          <w:rFonts w:ascii="Segoe UI" w:hAnsi="Segoe UI" w:cs="Segoe UI"/>
          <w:b/>
          <w:color w:val="101517"/>
        </w:rPr>
        <w:instrText xml:space="preserve"> HYPERLINK "http://www.eclesalia.net/" \t "_blank" </w:instrText>
      </w:r>
      <w:r w:rsidRPr="00FF5B6C">
        <w:rPr>
          <w:rFonts w:ascii="Segoe UI" w:hAnsi="Segoe UI" w:cs="Segoe UI"/>
          <w:b/>
          <w:color w:val="101517"/>
        </w:rPr>
        <w:fldChar w:fldCharType="separate"/>
      </w:r>
      <w:r w:rsidRPr="00FF5B6C">
        <w:rPr>
          <w:rStyle w:val="Hipervnculo"/>
          <w:rFonts w:ascii="Segoe UI" w:hAnsi="Segoe UI" w:cs="Segoe UI"/>
          <w:b/>
          <w:color w:val="0675C4"/>
        </w:rPr>
        <w:t>ECLESALIA</w:t>
      </w:r>
      <w:r w:rsidRPr="00FF5B6C">
        <w:rPr>
          <w:rFonts w:ascii="Segoe UI" w:hAnsi="Segoe UI" w:cs="Segoe UI"/>
          <w:b/>
          <w:color w:val="101517"/>
        </w:rPr>
        <w:fldChar w:fldCharType="end"/>
      </w:r>
      <w:r w:rsidRPr="00FF5B6C">
        <w:rPr>
          <w:rFonts w:ascii="Segoe UI" w:hAnsi="Segoe UI" w:cs="Segoe UI"/>
          <w:b/>
          <w:color w:val="101517"/>
        </w:rPr>
        <w:t>, 14/09/22.</w:t>
      </w:r>
      <w:r>
        <w:rPr>
          <w:rFonts w:ascii="Segoe UI" w:hAnsi="Segoe UI" w:cs="Segoe UI"/>
          <w:color w:val="101517"/>
        </w:rPr>
        <w:t xml:space="preserve"> </w:t>
      </w:r>
      <w:bookmarkEnd w:id="0"/>
      <w:r>
        <w:rPr>
          <w:rFonts w:ascii="Segoe UI" w:hAnsi="Segoe UI" w:cs="Segoe UI"/>
          <w:color w:val="101517"/>
        </w:rPr>
        <w:t>Amigas y amigos: La parábola de esta semana tiene cierta controversia. Se trata del administrador injusto que, de una forma muy poco ética, se granjea la simpatía de los deudores de su amo para que le reciban bien cuando pierda su trabajo. No es que Jesús esté animando a ser sagaces con este tipo de operaciones, pero tampoco hay que descafeinar el relato pensando que el administrador estaba renunciando simplemente a sus comisiones. Las parábolas tienen ese punto de exageración para llamar la atención del oyente y mover a una reflexión. ¿Cómo es mi relación con las riquezas? </w:t>
      </w:r>
      <w:r>
        <w:rPr>
          <w:rStyle w:val="Textoennegrita"/>
          <w:rFonts w:ascii="Segoe UI" w:hAnsi="Segoe UI" w:cs="Segoe UI"/>
          <w:color w:val="101517"/>
        </w:rPr>
        <w:t>¿Mi compromiso</w:t>
      </w:r>
      <w:r>
        <w:rPr>
          <w:rFonts w:ascii="Segoe UI" w:hAnsi="Segoe UI" w:cs="Segoe UI"/>
          <w:color w:val="101517"/>
        </w:rPr>
        <w:t> con la causa de Jesús es tan intenso que </w:t>
      </w:r>
      <w:r>
        <w:rPr>
          <w:rStyle w:val="Textoennegrita"/>
          <w:rFonts w:ascii="Segoe UI" w:hAnsi="Segoe UI" w:cs="Segoe UI"/>
          <w:color w:val="101517"/>
        </w:rPr>
        <w:t>me agudiza el ingenio</w:t>
      </w:r>
      <w:r>
        <w:rPr>
          <w:rFonts w:ascii="Segoe UI" w:hAnsi="Segoe UI" w:cs="Segoe UI"/>
          <w:color w:val="101517"/>
        </w:rPr>
        <w:t>?</w:t>
      </w:r>
    </w:p>
    <w:p w:rsidR="003E61DD" w:rsidRDefault="003E61DD" w:rsidP="003E61DD">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Hay distintas actividades para las próximas semanas, que podéis ver en el </w:t>
      </w:r>
      <w:hyperlink r:id="rId5" w:tgtFrame="_blank" w:history="1">
        <w:r>
          <w:rPr>
            <w:rStyle w:val="Textoennegrita"/>
            <w:rFonts w:ascii="Segoe UI" w:hAnsi="Segoe UI" w:cs="Segoe UI"/>
            <w:color w:val="0675C4"/>
          </w:rPr>
          <w:t>Tablón de Anuncios</w:t>
        </w:r>
      </w:hyperlink>
      <w:r>
        <w:rPr>
          <w:rFonts w:ascii="Segoe UI" w:hAnsi="Segoe UI" w:cs="Segoe UI"/>
          <w:color w:val="101517"/>
        </w:rPr>
        <w:t>.</w:t>
      </w:r>
    </w:p>
    <w:p w:rsidR="003E61DD" w:rsidRDefault="003E61DD" w:rsidP="003E61DD">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Hemos recibido varias quejas respecto a un artículo sobre Cuba. No pretendía mostrar una opinión política sino teológica y de religiosidad muy poco adulta. A veces se nos olvida que hay gente que carga a Dios con la responsabilidad de lo que ocurre y es interesante leerlo para pensar cuál es nuestro pensamiento al respecto. Podéis ampliar el tema en la sección de </w:t>
      </w:r>
      <w:hyperlink r:id="rId6" w:tgtFrame="_blank" w:history="1">
        <w:r>
          <w:rPr>
            <w:rStyle w:val="Hipervnculo"/>
            <w:rFonts w:ascii="Segoe UI" w:hAnsi="Segoe UI" w:cs="Segoe UI"/>
            <w:b/>
            <w:bCs/>
            <w:color w:val="0675C4"/>
          </w:rPr>
          <w:t>Cartas que nos llegan</w:t>
        </w:r>
      </w:hyperlink>
      <w:r>
        <w:rPr>
          <w:rFonts w:ascii="Segoe UI" w:hAnsi="Segoe UI" w:cs="Segoe UI"/>
          <w:color w:val="101517"/>
        </w:rPr>
        <w:t>. Lamentamos haya causado cierto malestar.</w:t>
      </w:r>
    </w:p>
    <w:p w:rsidR="003E61DD" w:rsidRDefault="003E61DD" w:rsidP="003E61DD">
      <w:pPr>
        <w:pStyle w:val="NormalWeb"/>
        <w:shd w:val="clear" w:color="auto" w:fill="FFFFFF"/>
        <w:spacing w:before="0" w:beforeAutospacing="0" w:after="360" w:afterAutospacing="0"/>
        <w:jc w:val="both"/>
        <w:rPr>
          <w:rFonts w:ascii="Segoe UI" w:hAnsi="Segoe UI" w:cs="Segoe UI"/>
          <w:color w:val="101517"/>
        </w:rPr>
      </w:pPr>
      <w:r>
        <w:rPr>
          <w:rStyle w:val="Textoennegrita"/>
          <w:rFonts w:ascii="Segoe UI" w:hAnsi="Segoe UI" w:cs="Segoe UI"/>
          <w:color w:val="101517"/>
        </w:rPr>
        <w:t>Evangelio y comentarios al Evangelio</w:t>
      </w:r>
    </w:p>
    <w:p w:rsidR="003E61DD" w:rsidRDefault="003E61DD" w:rsidP="003E61DD">
      <w:pPr>
        <w:pStyle w:val="NormalWeb"/>
        <w:shd w:val="clear" w:color="auto" w:fill="FFFFFF"/>
        <w:spacing w:before="0" w:beforeAutospacing="0" w:after="360" w:afterAutospacing="0"/>
        <w:jc w:val="both"/>
        <w:rPr>
          <w:rFonts w:ascii="Segoe UI" w:hAnsi="Segoe UI" w:cs="Segoe UI"/>
          <w:color w:val="101517"/>
        </w:rPr>
      </w:pPr>
      <w:hyperlink r:id="rId7" w:tgtFrame="_blank" w:history="1">
        <w:r>
          <w:rPr>
            <w:rStyle w:val="Textoennegrita"/>
            <w:rFonts w:ascii="Segoe UI" w:hAnsi="Segoe UI" w:cs="Segoe UI"/>
            <w:color w:val="0675C4"/>
          </w:rPr>
          <w:t>Lucas 16, 1-13</w:t>
        </w:r>
      </w:hyperlink>
      <w:r>
        <w:rPr>
          <w:rStyle w:val="Textoennegrita"/>
          <w:rFonts w:ascii="Segoe UI" w:hAnsi="Segoe UI" w:cs="Segoe UI"/>
          <w:color w:val="101517"/>
        </w:rPr>
        <w:t>. </w:t>
      </w:r>
      <w:r>
        <w:rPr>
          <w:rFonts w:ascii="Segoe UI" w:hAnsi="Segoe UI" w:cs="Segoe UI"/>
          <w:color w:val="101517"/>
        </w:rPr>
        <w:t>Había un hombre rico que tenía un administrador, y le fueron con el cuento de que éste derrochaba sus bienes.</w:t>
      </w:r>
    </w:p>
    <w:p w:rsidR="003E61DD" w:rsidRDefault="003E61DD" w:rsidP="003E61DD">
      <w:pPr>
        <w:pStyle w:val="NormalWeb"/>
        <w:shd w:val="clear" w:color="auto" w:fill="FFFFFF"/>
        <w:spacing w:before="0" w:beforeAutospacing="0" w:after="360" w:afterAutospacing="0"/>
        <w:jc w:val="both"/>
        <w:rPr>
          <w:rFonts w:ascii="Segoe UI" w:hAnsi="Segoe UI" w:cs="Segoe UI"/>
          <w:color w:val="101517"/>
        </w:rPr>
      </w:pPr>
      <w:hyperlink r:id="rId8" w:tgtFrame="_blank" w:history="1">
        <w:r>
          <w:rPr>
            <w:rStyle w:val="Textoennegrita"/>
            <w:rFonts w:ascii="Segoe UI" w:hAnsi="Segoe UI" w:cs="Segoe UI"/>
            <w:color w:val="0675C4"/>
          </w:rPr>
          <w:t xml:space="preserve">Miguel Ángel </w:t>
        </w:r>
        <w:proofErr w:type="spellStart"/>
        <w:r>
          <w:rPr>
            <w:rStyle w:val="Textoennegrita"/>
            <w:rFonts w:ascii="Segoe UI" w:hAnsi="Segoe UI" w:cs="Segoe UI"/>
            <w:color w:val="0675C4"/>
          </w:rPr>
          <w:t>Munárriz</w:t>
        </w:r>
        <w:proofErr w:type="spellEnd"/>
        <w:r>
          <w:rPr>
            <w:rStyle w:val="Textoennegrita"/>
            <w:rFonts w:ascii="Segoe UI" w:hAnsi="Segoe UI" w:cs="Segoe UI"/>
            <w:color w:val="0675C4"/>
          </w:rPr>
          <w:t>: Las parábolas</w:t>
        </w:r>
      </w:hyperlink>
      <w:r>
        <w:rPr>
          <w:rStyle w:val="Textoennegrita"/>
          <w:rFonts w:ascii="Segoe UI" w:hAnsi="Segoe UI" w:cs="Segoe UI"/>
          <w:color w:val="101517"/>
        </w:rPr>
        <w:t>. </w:t>
      </w:r>
      <w:r>
        <w:rPr>
          <w:rFonts w:ascii="Segoe UI" w:hAnsi="Segoe UI" w:cs="Segoe UI"/>
          <w:color w:val="101517"/>
        </w:rPr>
        <w:t>Más que dar un mensaje, las parábolas provocan la necesidad de dar una respuesta.</w:t>
      </w:r>
    </w:p>
    <w:p w:rsidR="003E61DD" w:rsidRDefault="003E61DD" w:rsidP="003E61DD">
      <w:pPr>
        <w:pStyle w:val="NormalWeb"/>
        <w:shd w:val="clear" w:color="auto" w:fill="FFFFFF"/>
        <w:spacing w:before="0" w:beforeAutospacing="0" w:after="360" w:afterAutospacing="0"/>
        <w:jc w:val="both"/>
        <w:rPr>
          <w:rFonts w:ascii="Segoe UI" w:hAnsi="Segoe UI" w:cs="Segoe UI"/>
          <w:color w:val="101517"/>
        </w:rPr>
      </w:pPr>
      <w:hyperlink r:id="rId9" w:tgtFrame="_blank" w:history="1">
        <w:r>
          <w:rPr>
            <w:rStyle w:val="Textoennegrita"/>
            <w:rFonts w:ascii="Segoe UI" w:hAnsi="Segoe UI" w:cs="Segoe UI"/>
            <w:color w:val="0675C4"/>
          </w:rPr>
          <w:t>José Luis Sicre: Elogio del administrador ladrón y tramposo</w:t>
        </w:r>
      </w:hyperlink>
      <w:r>
        <w:rPr>
          <w:rStyle w:val="Textoennegrita"/>
          <w:rFonts w:ascii="Segoe UI" w:hAnsi="Segoe UI" w:cs="Segoe UI"/>
          <w:color w:val="101517"/>
        </w:rPr>
        <w:t>. </w:t>
      </w:r>
      <w:r>
        <w:rPr>
          <w:rFonts w:ascii="Segoe UI" w:hAnsi="Segoe UI" w:cs="Segoe UI"/>
          <w:color w:val="101517"/>
        </w:rPr>
        <w:t>Que Jesús ponga de modelo a un administrador ladrón y tramposo, es algo que desconcierta y escandaliza a mucha gente.</w:t>
      </w:r>
    </w:p>
    <w:p w:rsidR="003E61DD" w:rsidRDefault="003E61DD" w:rsidP="003E61DD">
      <w:pPr>
        <w:pStyle w:val="NormalWeb"/>
        <w:shd w:val="clear" w:color="auto" w:fill="FFFFFF"/>
        <w:spacing w:before="0" w:beforeAutospacing="0" w:after="360" w:afterAutospacing="0"/>
        <w:jc w:val="both"/>
        <w:rPr>
          <w:rFonts w:ascii="Segoe UI" w:hAnsi="Segoe UI" w:cs="Segoe UI"/>
          <w:color w:val="101517"/>
        </w:rPr>
      </w:pPr>
      <w:hyperlink r:id="rId10" w:tgtFrame="_blank" w:history="1">
        <w:r>
          <w:rPr>
            <w:rStyle w:val="Textoennegrita"/>
            <w:rFonts w:ascii="Segoe UI" w:hAnsi="Segoe UI" w:cs="Segoe UI"/>
            <w:color w:val="0675C4"/>
          </w:rPr>
          <w:t>Enrique Martínez Lozano: Astucia para vivir con acierto</w:t>
        </w:r>
      </w:hyperlink>
      <w:r>
        <w:rPr>
          <w:rStyle w:val="Textoennegrita"/>
          <w:rFonts w:ascii="Segoe UI" w:hAnsi="Segoe UI" w:cs="Segoe UI"/>
          <w:color w:val="101517"/>
        </w:rPr>
        <w:t>. </w:t>
      </w:r>
      <w:r>
        <w:rPr>
          <w:rFonts w:ascii="Segoe UI" w:hAnsi="Segoe UI" w:cs="Segoe UI"/>
          <w:color w:val="101517"/>
        </w:rPr>
        <w:t>Una invitación a desarrollar la agudeza para “acertar” en la vida, descubriendo aquello que en nosotros es permanente y eterno.</w:t>
      </w:r>
    </w:p>
    <w:p w:rsidR="003E61DD" w:rsidRDefault="003E61DD" w:rsidP="003E61DD">
      <w:pPr>
        <w:pStyle w:val="NormalWeb"/>
        <w:shd w:val="clear" w:color="auto" w:fill="FFFFFF"/>
        <w:spacing w:before="0" w:beforeAutospacing="0" w:after="360" w:afterAutospacing="0"/>
        <w:jc w:val="both"/>
        <w:rPr>
          <w:rFonts w:ascii="Segoe UI" w:hAnsi="Segoe UI" w:cs="Segoe UI"/>
          <w:color w:val="101517"/>
        </w:rPr>
      </w:pPr>
      <w:hyperlink r:id="rId11" w:tgtFrame="_blank" w:history="1">
        <w:r>
          <w:rPr>
            <w:rStyle w:val="Hipervnculo"/>
            <w:rFonts w:ascii="Segoe UI" w:hAnsi="Segoe UI" w:cs="Segoe UI"/>
            <w:b/>
            <w:bCs/>
            <w:color w:val="0675C4"/>
          </w:rPr>
          <w:t>Fray Marcos: Creer que podemos servir a Dios es idolatría</w:t>
        </w:r>
      </w:hyperlink>
      <w:r>
        <w:rPr>
          <w:rStyle w:val="Textoennegrita"/>
          <w:rFonts w:ascii="Segoe UI" w:hAnsi="Segoe UI" w:cs="Segoe UI"/>
          <w:color w:val="101517"/>
        </w:rPr>
        <w:t>.</w:t>
      </w:r>
      <w:r>
        <w:rPr>
          <w:rFonts w:ascii="Segoe UI" w:hAnsi="Segoe UI" w:cs="Segoe UI"/>
          <w:color w:val="101517"/>
        </w:rPr>
        <w:t> Solo en los demás puedo servirle. Si lo entendieras, no estarías hablando del verdadero Dios.</w:t>
      </w:r>
    </w:p>
    <w:p w:rsidR="003E61DD" w:rsidRDefault="003E61DD" w:rsidP="003E61DD">
      <w:pPr>
        <w:pStyle w:val="NormalWeb"/>
        <w:shd w:val="clear" w:color="auto" w:fill="FFFFFF"/>
        <w:spacing w:before="0" w:beforeAutospacing="0" w:after="360" w:afterAutospacing="0"/>
        <w:jc w:val="both"/>
        <w:rPr>
          <w:rFonts w:ascii="Segoe UI" w:hAnsi="Segoe UI" w:cs="Segoe UI"/>
          <w:color w:val="101517"/>
        </w:rPr>
      </w:pPr>
      <w:hyperlink r:id="rId12" w:tgtFrame="_blank" w:history="1">
        <w:r>
          <w:rPr>
            <w:rStyle w:val="Hipervnculo"/>
            <w:rFonts w:ascii="Segoe UI" w:hAnsi="Segoe UI" w:cs="Segoe UI"/>
            <w:b/>
            <w:bCs/>
            <w:color w:val="0675C4"/>
          </w:rPr>
          <w:t>José Antonio Pagola: Compromiso imposible</w:t>
        </w:r>
      </w:hyperlink>
      <w:r>
        <w:rPr>
          <w:rStyle w:val="Textoennegrita"/>
          <w:rFonts w:ascii="Segoe UI" w:hAnsi="Segoe UI" w:cs="Segoe UI"/>
          <w:color w:val="101517"/>
        </w:rPr>
        <w:t>. </w:t>
      </w:r>
      <w:r>
        <w:rPr>
          <w:rFonts w:ascii="Segoe UI" w:hAnsi="Segoe UI" w:cs="Segoe UI"/>
          <w:color w:val="101517"/>
        </w:rPr>
        <w:t>Es difícil permanecer indiferente ante la palabra de Jesús, al menos si uno sigue creyendo en la posibilidad de ser más humano cada día.</w:t>
      </w:r>
    </w:p>
    <w:p w:rsidR="003E61DD" w:rsidRDefault="003E61DD" w:rsidP="003E61DD">
      <w:pPr>
        <w:pStyle w:val="NormalWeb"/>
        <w:shd w:val="clear" w:color="auto" w:fill="FFFFFF"/>
        <w:spacing w:before="0" w:beforeAutospacing="0" w:after="360" w:afterAutospacing="0"/>
        <w:jc w:val="both"/>
        <w:rPr>
          <w:rFonts w:ascii="Segoe UI" w:hAnsi="Segoe UI" w:cs="Segoe UI"/>
          <w:color w:val="101517"/>
        </w:rPr>
      </w:pPr>
      <w:hyperlink r:id="rId13" w:tgtFrame="_blank" w:history="1">
        <w:r>
          <w:rPr>
            <w:rStyle w:val="Hipervnculo"/>
            <w:rFonts w:ascii="Segoe UI" w:hAnsi="Segoe UI" w:cs="Segoe UI"/>
            <w:b/>
            <w:bCs/>
            <w:color w:val="0675C4"/>
          </w:rPr>
          <w:t>Carme Soto: Generosos/as o gratuitos/as en la Comunidad del Reino</w:t>
        </w:r>
      </w:hyperlink>
      <w:r>
        <w:rPr>
          <w:rStyle w:val="Textoennegrita"/>
          <w:rFonts w:ascii="Segoe UI" w:hAnsi="Segoe UI" w:cs="Segoe UI"/>
          <w:color w:val="101517"/>
        </w:rPr>
        <w:t>. </w:t>
      </w:r>
      <w:r>
        <w:rPr>
          <w:rFonts w:ascii="Segoe UI" w:hAnsi="Segoe UI" w:cs="Segoe UI"/>
          <w:color w:val="101517"/>
        </w:rPr>
        <w:t xml:space="preserve">El mensaje de una parábola no está tanto en lo que cuenta sino en lo que puede evocar en </w:t>
      </w:r>
      <w:proofErr w:type="spellStart"/>
      <w:r>
        <w:rPr>
          <w:rFonts w:ascii="Segoe UI" w:hAnsi="Segoe UI" w:cs="Segoe UI"/>
          <w:color w:val="101517"/>
        </w:rPr>
        <w:t>nosotr@s</w:t>
      </w:r>
      <w:proofErr w:type="spellEnd"/>
      <w:r>
        <w:rPr>
          <w:rFonts w:ascii="Segoe UI" w:hAnsi="Segoe UI" w:cs="Segoe UI"/>
          <w:color w:val="101517"/>
        </w:rPr>
        <w:t>.</w:t>
      </w:r>
    </w:p>
    <w:p w:rsidR="003E61DD" w:rsidRDefault="003E61DD" w:rsidP="003E61DD">
      <w:pPr>
        <w:pStyle w:val="NormalWeb"/>
        <w:shd w:val="clear" w:color="auto" w:fill="FFFFFF"/>
        <w:spacing w:before="0" w:beforeAutospacing="0" w:after="360" w:afterAutospacing="0"/>
        <w:jc w:val="both"/>
        <w:rPr>
          <w:rFonts w:ascii="Segoe UI" w:hAnsi="Segoe UI" w:cs="Segoe UI"/>
          <w:color w:val="101517"/>
        </w:rPr>
      </w:pPr>
      <w:r>
        <w:rPr>
          <w:rStyle w:val="Textoennegrita"/>
          <w:rFonts w:ascii="Segoe UI" w:hAnsi="Segoe UI" w:cs="Segoe UI"/>
          <w:color w:val="101517"/>
        </w:rPr>
        <w:t>Artículos seleccionados para la semana</w:t>
      </w:r>
    </w:p>
    <w:p w:rsidR="003E61DD" w:rsidRDefault="003E61DD" w:rsidP="003E61DD">
      <w:pPr>
        <w:pStyle w:val="NormalWeb"/>
        <w:shd w:val="clear" w:color="auto" w:fill="FFFFFF"/>
        <w:spacing w:before="0" w:beforeAutospacing="0" w:after="360" w:afterAutospacing="0"/>
        <w:jc w:val="both"/>
        <w:rPr>
          <w:rFonts w:ascii="Segoe UI" w:hAnsi="Segoe UI" w:cs="Segoe UI"/>
          <w:color w:val="101517"/>
        </w:rPr>
      </w:pPr>
      <w:hyperlink r:id="rId14" w:tgtFrame="_blank" w:history="1">
        <w:r>
          <w:rPr>
            <w:rStyle w:val="Hipervnculo"/>
            <w:rFonts w:ascii="Segoe UI" w:hAnsi="Segoe UI" w:cs="Segoe UI"/>
            <w:b/>
            <w:bCs/>
            <w:color w:val="0675C4"/>
          </w:rPr>
          <w:t xml:space="preserve">Víctor Codina: Ante esta crisis </w:t>
        </w:r>
        <w:proofErr w:type="spellStart"/>
        <w:r>
          <w:rPr>
            <w:rStyle w:val="Hipervnculo"/>
            <w:rFonts w:ascii="Segoe UI" w:hAnsi="Segoe UI" w:cs="Segoe UI"/>
            <w:b/>
            <w:bCs/>
            <w:color w:val="0675C4"/>
          </w:rPr>
          <w:t>epocal</w:t>
        </w:r>
        <w:proofErr w:type="spellEnd"/>
        <w:r>
          <w:rPr>
            <w:rStyle w:val="Hipervnculo"/>
            <w:rFonts w:ascii="Segoe UI" w:hAnsi="Segoe UI" w:cs="Segoe UI"/>
            <w:b/>
            <w:bCs/>
            <w:color w:val="0675C4"/>
          </w:rPr>
          <w:t>, necesitamos resistencia y profetismo</w:t>
        </w:r>
      </w:hyperlink>
      <w:r>
        <w:rPr>
          <w:rStyle w:val="Textoennegrita"/>
          <w:rFonts w:ascii="Segoe UI" w:hAnsi="Segoe UI" w:cs="Segoe UI"/>
          <w:color w:val="101517"/>
        </w:rPr>
        <w:t>. </w:t>
      </w:r>
      <w:r>
        <w:rPr>
          <w:rFonts w:ascii="Segoe UI" w:hAnsi="Segoe UI" w:cs="Segoe UI"/>
          <w:color w:val="101517"/>
        </w:rPr>
        <w:t>Intervención en el 41 Congreso de Teología.</w:t>
      </w:r>
    </w:p>
    <w:p w:rsidR="003E61DD" w:rsidRDefault="003E61DD" w:rsidP="003E61DD">
      <w:pPr>
        <w:pStyle w:val="NormalWeb"/>
        <w:shd w:val="clear" w:color="auto" w:fill="FFFFFF"/>
        <w:spacing w:before="0" w:beforeAutospacing="0" w:after="360" w:afterAutospacing="0"/>
        <w:jc w:val="both"/>
        <w:rPr>
          <w:rFonts w:ascii="Segoe UI" w:hAnsi="Segoe UI" w:cs="Segoe UI"/>
          <w:color w:val="101517"/>
        </w:rPr>
      </w:pPr>
      <w:hyperlink r:id="rId15" w:tgtFrame="_blank" w:history="1">
        <w:r>
          <w:rPr>
            <w:rStyle w:val="Hipervnculo"/>
            <w:rFonts w:ascii="Segoe UI" w:hAnsi="Segoe UI" w:cs="Segoe UI"/>
            <w:b/>
            <w:bCs/>
            <w:color w:val="0675C4"/>
          </w:rPr>
          <w:t xml:space="preserve">Leonardo </w:t>
        </w:r>
        <w:proofErr w:type="spellStart"/>
        <w:r>
          <w:rPr>
            <w:rStyle w:val="Hipervnculo"/>
            <w:rFonts w:ascii="Segoe UI" w:hAnsi="Segoe UI" w:cs="Segoe UI"/>
            <w:b/>
            <w:bCs/>
            <w:color w:val="0675C4"/>
          </w:rPr>
          <w:t>Boff</w:t>
        </w:r>
        <w:proofErr w:type="spellEnd"/>
        <w:r>
          <w:rPr>
            <w:rStyle w:val="Hipervnculo"/>
            <w:rFonts w:ascii="Segoe UI" w:hAnsi="Segoe UI" w:cs="Segoe UI"/>
            <w:b/>
            <w:bCs/>
            <w:color w:val="0675C4"/>
          </w:rPr>
          <w:t>: Hacia una Iglesia samaritana y cuidadora de la Naturaleza</w:t>
        </w:r>
      </w:hyperlink>
      <w:r>
        <w:rPr>
          <w:rStyle w:val="Textoennegrita"/>
          <w:rFonts w:ascii="Segoe UI" w:hAnsi="Segoe UI" w:cs="Segoe UI"/>
          <w:color w:val="101517"/>
        </w:rPr>
        <w:t>. </w:t>
      </w:r>
      <w:r>
        <w:rPr>
          <w:rFonts w:ascii="Segoe UI" w:hAnsi="Segoe UI" w:cs="Segoe UI"/>
          <w:color w:val="101517"/>
        </w:rPr>
        <w:t>Intervención del teólogo brasileño en el 41 Congreso de Teología de la asociación Juan XXIII.</w:t>
      </w:r>
    </w:p>
    <w:p w:rsidR="003E61DD" w:rsidRDefault="003E61DD" w:rsidP="003E61DD">
      <w:pPr>
        <w:pStyle w:val="NormalWeb"/>
        <w:shd w:val="clear" w:color="auto" w:fill="FFFFFF"/>
        <w:spacing w:before="0" w:beforeAutospacing="0" w:after="360" w:afterAutospacing="0"/>
        <w:jc w:val="both"/>
        <w:rPr>
          <w:rFonts w:ascii="Segoe UI" w:hAnsi="Segoe UI" w:cs="Segoe UI"/>
          <w:color w:val="101517"/>
        </w:rPr>
      </w:pPr>
      <w:hyperlink r:id="rId16" w:tgtFrame="_blank" w:history="1">
        <w:r>
          <w:rPr>
            <w:rStyle w:val="Hipervnculo"/>
            <w:rFonts w:ascii="Segoe UI" w:hAnsi="Segoe UI" w:cs="Segoe UI"/>
            <w:b/>
            <w:bCs/>
            <w:color w:val="0675C4"/>
          </w:rPr>
          <w:t>Juan Zapatero: De la silla gestatoria a la silla de ruedas</w:t>
        </w:r>
      </w:hyperlink>
      <w:r>
        <w:rPr>
          <w:rStyle w:val="Textoennegrita"/>
          <w:rFonts w:ascii="Segoe UI" w:hAnsi="Segoe UI" w:cs="Segoe UI"/>
          <w:color w:val="101517"/>
        </w:rPr>
        <w:t>. </w:t>
      </w:r>
      <w:r>
        <w:rPr>
          <w:rFonts w:ascii="Segoe UI" w:hAnsi="Segoe UI" w:cs="Segoe UI"/>
          <w:color w:val="101517"/>
        </w:rPr>
        <w:t>Solo cuarenta y cuatro años separan a dos sillas en la Iglesia, que representan dos paradigmas totalmente diferentes.</w:t>
      </w:r>
    </w:p>
    <w:p w:rsidR="003E61DD" w:rsidRDefault="003E61DD" w:rsidP="003E61DD">
      <w:pPr>
        <w:pStyle w:val="NormalWeb"/>
        <w:shd w:val="clear" w:color="auto" w:fill="FFFFFF"/>
        <w:spacing w:before="0" w:beforeAutospacing="0" w:after="360" w:afterAutospacing="0"/>
        <w:jc w:val="both"/>
        <w:rPr>
          <w:rFonts w:ascii="Segoe UI" w:hAnsi="Segoe UI" w:cs="Segoe UI"/>
          <w:color w:val="101517"/>
        </w:rPr>
      </w:pPr>
      <w:hyperlink r:id="rId17" w:tgtFrame="_blank" w:history="1">
        <w:r>
          <w:rPr>
            <w:rStyle w:val="Hipervnculo"/>
            <w:rFonts w:ascii="Segoe UI" w:hAnsi="Segoe UI" w:cs="Segoe UI"/>
            <w:b/>
            <w:bCs/>
            <w:color w:val="0675C4"/>
          </w:rPr>
          <w:t xml:space="preserve">Koldo </w:t>
        </w:r>
        <w:proofErr w:type="spellStart"/>
        <w:r>
          <w:rPr>
            <w:rStyle w:val="Hipervnculo"/>
            <w:rFonts w:ascii="Segoe UI" w:hAnsi="Segoe UI" w:cs="Segoe UI"/>
            <w:b/>
            <w:bCs/>
            <w:color w:val="0675C4"/>
          </w:rPr>
          <w:t>Aldai</w:t>
        </w:r>
        <w:proofErr w:type="spellEnd"/>
        <w:r>
          <w:rPr>
            <w:rStyle w:val="Hipervnculo"/>
            <w:rFonts w:ascii="Segoe UI" w:hAnsi="Segoe UI" w:cs="Segoe UI"/>
            <w:b/>
            <w:bCs/>
            <w:color w:val="0675C4"/>
          </w:rPr>
          <w:t>: Honrar, siempre honrar</w:t>
        </w:r>
      </w:hyperlink>
      <w:r>
        <w:rPr>
          <w:rStyle w:val="Textoennegrita"/>
          <w:rFonts w:ascii="Segoe UI" w:hAnsi="Segoe UI" w:cs="Segoe UI"/>
          <w:color w:val="101517"/>
        </w:rPr>
        <w:t>. </w:t>
      </w:r>
      <w:r>
        <w:rPr>
          <w:rFonts w:ascii="Segoe UI" w:hAnsi="Segoe UI" w:cs="Segoe UI"/>
          <w:color w:val="101517"/>
        </w:rPr>
        <w:t>A propósito de la muerte de Isabel II.</w:t>
      </w:r>
    </w:p>
    <w:p w:rsidR="003E61DD" w:rsidRDefault="003E61DD" w:rsidP="003E61DD">
      <w:pPr>
        <w:pStyle w:val="NormalWeb"/>
        <w:shd w:val="clear" w:color="auto" w:fill="FFFFFF"/>
        <w:spacing w:before="0" w:beforeAutospacing="0" w:after="360" w:afterAutospacing="0"/>
        <w:jc w:val="both"/>
        <w:rPr>
          <w:rFonts w:ascii="Segoe UI" w:hAnsi="Segoe UI" w:cs="Segoe UI"/>
          <w:color w:val="101517"/>
        </w:rPr>
      </w:pPr>
      <w:hyperlink r:id="rId18" w:tgtFrame="_blank" w:history="1">
        <w:r>
          <w:rPr>
            <w:rStyle w:val="Hipervnculo"/>
            <w:rFonts w:ascii="Segoe UI" w:hAnsi="Segoe UI" w:cs="Segoe UI"/>
            <w:b/>
            <w:bCs/>
            <w:color w:val="0675C4"/>
          </w:rPr>
          <w:t>Gonzalo Haya: La teología popular en los refranes (II)</w:t>
        </w:r>
      </w:hyperlink>
      <w:r>
        <w:rPr>
          <w:rStyle w:val="Textoennegrita"/>
          <w:rFonts w:ascii="Segoe UI" w:hAnsi="Segoe UI" w:cs="Segoe UI"/>
          <w:color w:val="101517"/>
        </w:rPr>
        <w:t>. </w:t>
      </w:r>
      <w:r>
        <w:rPr>
          <w:rFonts w:ascii="Segoe UI" w:hAnsi="Segoe UI" w:cs="Segoe UI"/>
          <w:color w:val="101517"/>
        </w:rPr>
        <w:t xml:space="preserve">Suele decirse que el origen de la religión es el miedo a la muerte; sin </w:t>
      </w:r>
      <w:proofErr w:type="gramStart"/>
      <w:r>
        <w:rPr>
          <w:rFonts w:ascii="Segoe UI" w:hAnsi="Segoe UI" w:cs="Segoe UI"/>
          <w:color w:val="101517"/>
        </w:rPr>
        <w:t>embargo</w:t>
      </w:r>
      <w:proofErr w:type="gramEnd"/>
      <w:r>
        <w:rPr>
          <w:rFonts w:ascii="Segoe UI" w:hAnsi="Segoe UI" w:cs="Segoe UI"/>
          <w:color w:val="101517"/>
        </w:rPr>
        <w:t xml:space="preserve"> entre los casi cien refranes que recoge Luis </w:t>
      </w:r>
      <w:proofErr w:type="spellStart"/>
      <w:r>
        <w:rPr>
          <w:rFonts w:ascii="Segoe UI" w:hAnsi="Segoe UI" w:cs="Segoe UI"/>
          <w:color w:val="101517"/>
        </w:rPr>
        <w:t>Junceda</w:t>
      </w:r>
      <w:proofErr w:type="spellEnd"/>
      <w:r>
        <w:rPr>
          <w:rFonts w:ascii="Segoe UI" w:hAnsi="Segoe UI" w:cs="Segoe UI"/>
          <w:color w:val="101517"/>
        </w:rPr>
        <w:t xml:space="preserve"> sobre la muerte, no he encontrado ninguno que ofrezca un consuelo religioso.</w:t>
      </w:r>
    </w:p>
    <w:p w:rsidR="003E61DD" w:rsidRDefault="003E61DD" w:rsidP="003E61DD">
      <w:pPr>
        <w:pStyle w:val="NormalWeb"/>
        <w:shd w:val="clear" w:color="auto" w:fill="FFFFFF"/>
        <w:spacing w:before="0" w:beforeAutospacing="0" w:after="360" w:afterAutospacing="0"/>
        <w:jc w:val="both"/>
        <w:rPr>
          <w:rFonts w:ascii="Segoe UI" w:hAnsi="Segoe UI" w:cs="Segoe UI"/>
          <w:color w:val="101517"/>
        </w:rPr>
      </w:pPr>
      <w:hyperlink r:id="rId19" w:tgtFrame="_blank" w:history="1">
        <w:r>
          <w:rPr>
            <w:rStyle w:val="Hipervnculo"/>
            <w:rFonts w:ascii="Segoe UI" w:hAnsi="Segoe UI" w:cs="Segoe UI"/>
            <w:b/>
            <w:bCs/>
            <w:color w:val="0675C4"/>
          </w:rPr>
          <w:t>Teresa Muñoz Guillén: El virus que paralizó nuestras vidas: su intrusión y sus efectos: Una mirada desde la Psicología</w:t>
        </w:r>
      </w:hyperlink>
      <w:r>
        <w:rPr>
          <w:rStyle w:val="Textoennegrita"/>
          <w:rFonts w:ascii="Segoe UI" w:hAnsi="Segoe UI" w:cs="Segoe UI"/>
          <w:color w:val="101517"/>
        </w:rPr>
        <w:t>. </w:t>
      </w:r>
      <w:r>
        <w:rPr>
          <w:rFonts w:ascii="Segoe UI" w:hAnsi="Segoe UI" w:cs="Segoe UI"/>
          <w:color w:val="101517"/>
        </w:rPr>
        <w:t xml:space="preserve">41 </w:t>
      </w:r>
      <w:proofErr w:type="gramStart"/>
      <w:r>
        <w:rPr>
          <w:rFonts w:ascii="Segoe UI" w:hAnsi="Segoe UI" w:cs="Segoe UI"/>
          <w:color w:val="101517"/>
        </w:rPr>
        <w:t>Congreso</w:t>
      </w:r>
      <w:proofErr w:type="gramEnd"/>
      <w:r>
        <w:rPr>
          <w:rFonts w:ascii="Segoe UI" w:hAnsi="Segoe UI" w:cs="Segoe UI"/>
          <w:color w:val="101517"/>
        </w:rPr>
        <w:t xml:space="preserve"> de Teología de la Asociación Teológica Juan XXIII.</w:t>
      </w:r>
    </w:p>
    <w:p w:rsidR="003E61DD" w:rsidRDefault="003E61DD" w:rsidP="003E61DD">
      <w:pPr>
        <w:pStyle w:val="NormalWeb"/>
        <w:shd w:val="clear" w:color="auto" w:fill="FFFFFF"/>
        <w:spacing w:before="0" w:beforeAutospacing="0" w:after="360" w:afterAutospacing="0"/>
        <w:jc w:val="both"/>
        <w:rPr>
          <w:rFonts w:ascii="Segoe UI" w:hAnsi="Segoe UI" w:cs="Segoe UI"/>
          <w:color w:val="101517"/>
        </w:rPr>
      </w:pPr>
      <w:hyperlink r:id="rId20" w:tgtFrame="_blank" w:history="1">
        <w:r>
          <w:rPr>
            <w:rStyle w:val="Hipervnculo"/>
            <w:rFonts w:ascii="Segoe UI" w:hAnsi="Segoe UI" w:cs="Segoe UI"/>
            <w:b/>
            <w:bCs/>
            <w:color w:val="0675C4"/>
          </w:rPr>
          <w:t xml:space="preserve">Antonio Piñero: La fe no depende de la historia real, sino de lo que pensaban y transmitieron los primeros cristianos (Rudolf </w:t>
        </w:r>
        <w:proofErr w:type="spellStart"/>
        <w:r>
          <w:rPr>
            <w:rStyle w:val="Hipervnculo"/>
            <w:rFonts w:ascii="Segoe UI" w:hAnsi="Segoe UI" w:cs="Segoe UI"/>
            <w:b/>
            <w:bCs/>
            <w:color w:val="0675C4"/>
          </w:rPr>
          <w:t>Bultmann</w:t>
        </w:r>
        <w:proofErr w:type="spellEnd"/>
        <w:r>
          <w:rPr>
            <w:rStyle w:val="Hipervnculo"/>
            <w:rFonts w:ascii="Segoe UI" w:hAnsi="Segoe UI" w:cs="Segoe UI"/>
            <w:b/>
            <w:bCs/>
            <w:color w:val="0675C4"/>
          </w:rPr>
          <w:t>)</w:t>
        </w:r>
      </w:hyperlink>
      <w:r>
        <w:rPr>
          <w:rStyle w:val="Textoennegrita"/>
          <w:rFonts w:ascii="Segoe UI" w:hAnsi="Segoe UI" w:cs="Segoe UI"/>
          <w:color w:val="101517"/>
        </w:rPr>
        <w:t>. </w:t>
      </w:r>
      <w:r>
        <w:rPr>
          <w:rFonts w:ascii="Segoe UI" w:hAnsi="Segoe UI" w:cs="Segoe UI"/>
          <w:color w:val="101517"/>
        </w:rPr>
        <w:t>La tradición oral no funciona solo como tal, sino que discurre paralela a una “tradición por escrito”.</w:t>
      </w:r>
    </w:p>
    <w:p w:rsidR="003E61DD" w:rsidRDefault="003E61DD" w:rsidP="003E61DD">
      <w:pPr>
        <w:pStyle w:val="NormalWeb"/>
        <w:shd w:val="clear" w:color="auto" w:fill="FFFFFF"/>
        <w:spacing w:before="0" w:beforeAutospacing="0" w:after="360" w:afterAutospacing="0"/>
        <w:jc w:val="both"/>
        <w:rPr>
          <w:rFonts w:ascii="Segoe UI" w:hAnsi="Segoe UI" w:cs="Segoe UI"/>
          <w:color w:val="101517"/>
        </w:rPr>
      </w:pPr>
      <w:hyperlink r:id="rId21" w:tgtFrame="_blank" w:history="1">
        <w:r>
          <w:rPr>
            <w:rStyle w:val="Hipervnculo"/>
            <w:rFonts w:ascii="Segoe UI" w:hAnsi="Segoe UI" w:cs="Segoe UI"/>
            <w:b/>
            <w:bCs/>
            <w:color w:val="0675C4"/>
          </w:rPr>
          <w:t>Ramón Hernández Martín: Lo que realmente importa del cristianismo</w:t>
        </w:r>
      </w:hyperlink>
      <w:r>
        <w:rPr>
          <w:rStyle w:val="Textoennegrita"/>
          <w:rFonts w:ascii="Segoe UI" w:hAnsi="Segoe UI" w:cs="Segoe UI"/>
          <w:color w:val="101517"/>
        </w:rPr>
        <w:t>. </w:t>
      </w:r>
      <w:r>
        <w:rPr>
          <w:rFonts w:ascii="Segoe UI" w:hAnsi="Segoe UI" w:cs="Segoe UI"/>
          <w:color w:val="101517"/>
        </w:rPr>
        <w:t>¡Cuánta discusión teológica, cuánta definición dogmática y cuánta imposición moral han producido, a lo largo de la historia del cristianismo, el efecto contrario al perseguido!</w:t>
      </w:r>
    </w:p>
    <w:p w:rsidR="003E61DD" w:rsidRDefault="003E61DD" w:rsidP="003E61DD">
      <w:pPr>
        <w:pStyle w:val="NormalWeb"/>
        <w:shd w:val="clear" w:color="auto" w:fill="FFFFFF"/>
        <w:spacing w:before="0" w:beforeAutospacing="0" w:after="360" w:afterAutospacing="0"/>
        <w:jc w:val="both"/>
        <w:rPr>
          <w:rFonts w:ascii="Segoe UI" w:hAnsi="Segoe UI" w:cs="Segoe UI"/>
          <w:color w:val="101517"/>
        </w:rPr>
      </w:pPr>
      <w:hyperlink r:id="rId22" w:tgtFrame="_blank" w:history="1">
        <w:r>
          <w:rPr>
            <w:rStyle w:val="Hipervnculo"/>
            <w:rFonts w:ascii="Segoe UI" w:hAnsi="Segoe UI" w:cs="Segoe UI"/>
            <w:b/>
            <w:bCs/>
            <w:color w:val="0675C4"/>
          </w:rPr>
          <w:t>Noticias de alcance</w:t>
        </w:r>
      </w:hyperlink>
      <w:r>
        <w:rPr>
          <w:rFonts w:ascii="Segoe UI" w:hAnsi="Segoe UI" w:cs="Segoe UI"/>
          <w:color w:val="101517"/>
        </w:rPr>
        <w:t>. Mensaje del 41 Congreso de Teología de la Asociación Juan XXIII. "La revolución de los cuidados debe llegar a la Iglesia".</w:t>
      </w:r>
    </w:p>
    <w:p w:rsidR="003E61DD" w:rsidRDefault="003E61DD" w:rsidP="003E61DD">
      <w:pPr>
        <w:pStyle w:val="NormalWeb"/>
        <w:shd w:val="clear" w:color="auto" w:fill="FFFFFF"/>
        <w:spacing w:before="0" w:beforeAutospacing="0" w:after="360" w:afterAutospacing="0"/>
        <w:jc w:val="both"/>
        <w:rPr>
          <w:rFonts w:ascii="Segoe UI" w:hAnsi="Segoe UI" w:cs="Segoe UI"/>
          <w:color w:val="101517"/>
        </w:rPr>
      </w:pPr>
      <w:r>
        <w:rPr>
          <w:rStyle w:val="Textoennegrita"/>
          <w:rFonts w:ascii="Segoe UI" w:hAnsi="Segoe UI" w:cs="Segoe UI"/>
          <w:color w:val="101517"/>
        </w:rPr>
        <w:t>Para unas eucaristías más participativas y actuales</w:t>
      </w:r>
    </w:p>
    <w:p w:rsidR="003E61DD" w:rsidRDefault="003E61DD" w:rsidP="003E61DD">
      <w:pPr>
        <w:pStyle w:val="NormalWeb"/>
        <w:shd w:val="clear" w:color="auto" w:fill="FFFFFF"/>
        <w:spacing w:before="0" w:beforeAutospacing="0" w:after="360" w:afterAutospacing="0"/>
        <w:jc w:val="both"/>
        <w:rPr>
          <w:rFonts w:ascii="Segoe UI" w:hAnsi="Segoe UI" w:cs="Segoe UI"/>
          <w:color w:val="101517"/>
        </w:rPr>
      </w:pPr>
      <w:hyperlink r:id="rId23" w:tgtFrame="_blank" w:history="1">
        <w:r>
          <w:rPr>
            <w:rStyle w:val="Textoennegrita"/>
            <w:rFonts w:ascii="Segoe UI" w:hAnsi="Segoe UI" w:cs="Segoe UI"/>
            <w:color w:val="0675C4"/>
          </w:rPr>
          <w:t>Amós 8, 4-7</w:t>
        </w:r>
      </w:hyperlink>
      <w:r>
        <w:rPr>
          <w:rStyle w:val="Textoennegrita"/>
          <w:rFonts w:ascii="Segoe UI" w:hAnsi="Segoe UI" w:cs="Segoe UI"/>
          <w:color w:val="101517"/>
        </w:rPr>
        <w:t>. </w:t>
      </w:r>
      <w:r>
        <w:rPr>
          <w:rFonts w:ascii="Segoe UI" w:hAnsi="Segoe UI" w:cs="Segoe UI"/>
          <w:color w:val="101517"/>
        </w:rPr>
        <w:t>¿Cuándo pasará la luna nueva, para vender el trigo, y el sábado para ofrecer el grano?</w:t>
      </w:r>
    </w:p>
    <w:p w:rsidR="003E61DD" w:rsidRDefault="003E61DD" w:rsidP="003E61DD">
      <w:pPr>
        <w:pStyle w:val="NormalWeb"/>
        <w:shd w:val="clear" w:color="auto" w:fill="FFFFFF"/>
        <w:spacing w:before="0" w:beforeAutospacing="0" w:after="360" w:afterAutospacing="0"/>
        <w:jc w:val="both"/>
        <w:rPr>
          <w:rFonts w:ascii="Segoe UI" w:hAnsi="Segoe UI" w:cs="Segoe UI"/>
          <w:color w:val="101517"/>
        </w:rPr>
      </w:pPr>
      <w:hyperlink r:id="rId24" w:tgtFrame="_blank" w:history="1">
        <w:r>
          <w:rPr>
            <w:rStyle w:val="Textoennegrita"/>
            <w:rFonts w:ascii="Segoe UI" w:hAnsi="Segoe UI" w:cs="Segoe UI"/>
            <w:color w:val="0675C4"/>
          </w:rPr>
          <w:t>Timoteo 2, 1-8</w:t>
        </w:r>
      </w:hyperlink>
      <w:r>
        <w:rPr>
          <w:rStyle w:val="Textoennegrita"/>
          <w:rFonts w:ascii="Segoe UI" w:hAnsi="Segoe UI" w:cs="Segoe UI"/>
          <w:color w:val="101517"/>
        </w:rPr>
        <w:t>. </w:t>
      </w:r>
      <w:r>
        <w:rPr>
          <w:rFonts w:ascii="Segoe UI" w:hAnsi="Segoe UI" w:cs="Segoe UI"/>
          <w:color w:val="101517"/>
        </w:rPr>
        <w:t>Te ruego pues, lo primero de todo, que hagáis oraciones, plegarias, súplicas, acciones de gracias por todos los hombres.</w:t>
      </w:r>
    </w:p>
    <w:p w:rsidR="003E61DD" w:rsidRDefault="003E61DD" w:rsidP="003E61DD">
      <w:pPr>
        <w:pStyle w:val="NormalWeb"/>
        <w:shd w:val="clear" w:color="auto" w:fill="FFFFFF"/>
        <w:spacing w:before="0" w:beforeAutospacing="0" w:after="360" w:afterAutospacing="0"/>
        <w:jc w:val="both"/>
        <w:rPr>
          <w:rFonts w:ascii="Segoe UI" w:hAnsi="Segoe UI" w:cs="Segoe UI"/>
          <w:color w:val="101517"/>
        </w:rPr>
      </w:pPr>
      <w:hyperlink r:id="rId25" w:tgtFrame="_blank" w:history="1">
        <w:r>
          <w:rPr>
            <w:rStyle w:val="Textoennegrita"/>
            <w:rFonts w:ascii="Segoe UI" w:hAnsi="Segoe UI" w:cs="Segoe UI"/>
            <w:color w:val="0675C4"/>
          </w:rPr>
          <w:t xml:space="preserve">Florentino </w:t>
        </w:r>
        <w:proofErr w:type="spellStart"/>
        <w:r>
          <w:rPr>
            <w:rStyle w:val="Textoennegrita"/>
            <w:rFonts w:ascii="Segoe UI" w:hAnsi="Segoe UI" w:cs="Segoe UI"/>
            <w:color w:val="0675C4"/>
          </w:rPr>
          <w:t>Ulibrri</w:t>
        </w:r>
        <w:proofErr w:type="spellEnd"/>
        <w:r>
          <w:rPr>
            <w:rStyle w:val="Textoennegrita"/>
            <w:rFonts w:ascii="Segoe UI" w:hAnsi="Segoe UI" w:cs="Segoe UI"/>
            <w:color w:val="0675C4"/>
          </w:rPr>
          <w:t>: Provocación y sorpresa</w:t>
        </w:r>
      </w:hyperlink>
      <w:r>
        <w:rPr>
          <w:rStyle w:val="Textoennegrita"/>
          <w:rFonts w:ascii="Segoe UI" w:hAnsi="Segoe UI" w:cs="Segoe UI"/>
          <w:color w:val="101517"/>
        </w:rPr>
        <w:t>. </w:t>
      </w:r>
      <w:r>
        <w:rPr>
          <w:rFonts w:ascii="Segoe UI" w:hAnsi="Segoe UI" w:cs="Segoe UI"/>
          <w:color w:val="101517"/>
        </w:rPr>
        <w:t>¿Qué ocurre cuando está en juego la luz que somos? ¿Qué hacemos con lo mejor de nosotros mismos? ¿Dónde está nuestra sagacidad para que el reino atraiga, emocione, enamore y agarre?</w:t>
      </w:r>
    </w:p>
    <w:p w:rsidR="003E61DD" w:rsidRDefault="003E61DD" w:rsidP="003E61DD">
      <w:pPr>
        <w:pStyle w:val="NormalWeb"/>
        <w:shd w:val="clear" w:color="auto" w:fill="FFFFFF"/>
        <w:spacing w:before="0" w:beforeAutospacing="0" w:after="360" w:afterAutospacing="0"/>
        <w:jc w:val="both"/>
        <w:rPr>
          <w:rFonts w:ascii="Segoe UI" w:hAnsi="Segoe UI" w:cs="Segoe UI"/>
          <w:color w:val="101517"/>
        </w:rPr>
      </w:pPr>
      <w:hyperlink r:id="rId26" w:tgtFrame="_blank" w:history="1">
        <w:r>
          <w:rPr>
            <w:rStyle w:val="Textoennegrita"/>
            <w:rFonts w:ascii="Segoe UI" w:hAnsi="Segoe UI" w:cs="Segoe UI"/>
            <w:color w:val="0675C4"/>
          </w:rPr>
          <w:t>Vicky Irigaray: 25º Domingo del Tiempo Ordinario</w:t>
        </w:r>
      </w:hyperlink>
      <w:r>
        <w:rPr>
          <w:rStyle w:val="Textoennegrita"/>
          <w:rFonts w:ascii="Segoe UI" w:hAnsi="Segoe UI" w:cs="Segoe UI"/>
          <w:color w:val="101517"/>
        </w:rPr>
        <w:t>.</w:t>
      </w:r>
      <w:r>
        <w:rPr>
          <w:rFonts w:ascii="Segoe UI" w:hAnsi="Segoe UI" w:cs="Segoe UI"/>
          <w:color w:val="101517"/>
        </w:rPr>
        <w:t> Jesús nos llama e invita a vivir de manera nueva: basado en el servicio, en lo pequeño y no en el poder y el dinero.</w:t>
      </w:r>
    </w:p>
    <w:p w:rsidR="003E61DD" w:rsidRDefault="003E61DD" w:rsidP="003E61DD">
      <w:pPr>
        <w:pStyle w:val="NormalWeb"/>
        <w:shd w:val="clear" w:color="auto" w:fill="FFFFFF"/>
        <w:spacing w:before="0" w:beforeAutospacing="0" w:after="360" w:afterAutospacing="0"/>
        <w:jc w:val="both"/>
        <w:rPr>
          <w:rFonts w:ascii="Segoe UI" w:hAnsi="Segoe UI" w:cs="Segoe UI"/>
          <w:color w:val="101517"/>
        </w:rPr>
      </w:pPr>
      <w:hyperlink r:id="rId27" w:tgtFrame="_blank" w:history="1">
        <w:r>
          <w:rPr>
            <w:rStyle w:val="Textoennegrita"/>
            <w:rFonts w:ascii="Segoe UI" w:hAnsi="Segoe UI" w:cs="Segoe UI"/>
            <w:color w:val="0675C4"/>
          </w:rPr>
          <w:t>Anáfora: Cooperación</w:t>
        </w:r>
      </w:hyperlink>
      <w:r>
        <w:rPr>
          <w:rStyle w:val="Textoennegrita"/>
          <w:rFonts w:ascii="Segoe UI" w:hAnsi="Segoe UI" w:cs="Segoe UI"/>
          <w:color w:val="101517"/>
        </w:rPr>
        <w:t>. </w:t>
      </w:r>
      <w:r>
        <w:rPr>
          <w:rFonts w:ascii="Segoe UI" w:hAnsi="Segoe UI" w:cs="Segoe UI"/>
          <w:color w:val="101517"/>
        </w:rPr>
        <w:t>Creemos en Jesús, que está para siempre en Dios y también entre nosotros. Danos convicciones claras y firmes, que tu Espíritu nos impulse a salir de nuestros egoísmos.</w:t>
      </w:r>
    </w:p>
    <w:p w:rsidR="003E61DD" w:rsidRDefault="003E61DD" w:rsidP="003E61DD">
      <w:pPr>
        <w:pStyle w:val="NormalWeb"/>
        <w:shd w:val="clear" w:color="auto" w:fill="FFFFFF"/>
        <w:spacing w:before="0" w:beforeAutospacing="0" w:after="360" w:afterAutospacing="0"/>
        <w:jc w:val="both"/>
        <w:rPr>
          <w:rFonts w:ascii="Segoe UI" w:hAnsi="Segoe UI" w:cs="Segoe UI"/>
          <w:color w:val="101517"/>
        </w:rPr>
      </w:pPr>
      <w:hyperlink r:id="rId28" w:tgtFrame="_blank" w:history="1">
        <w:r>
          <w:rPr>
            <w:rStyle w:val="Textoennegrita"/>
            <w:rFonts w:ascii="Segoe UI" w:hAnsi="Segoe UI" w:cs="Segoe UI"/>
            <w:color w:val="0675C4"/>
          </w:rPr>
          <w:t>Monjas Benedictinas de Montserrat</w:t>
        </w:r>
      </w:hyperlink>
      <w:r>
        <w:rPr>
          <w:rFonts w:ascii="Segoe UI" w:hAnsi="Segoe UI" w:cs="Segoe UI"/>
          <w:color w:val="101517"/>
        </w:rPr>
        <w:t>. Domingo 25º del Tiempo Ordinario.</w:t>
      </w:r>
    </w:p>
    <w:p w:rsidR="003E61DD" w:rsidRDefault="003E61DD" w:rsidP="003E61DD">
      <w:pPr>
        <w:pStyle w:val="NormalWeb"/>
        <w:shd w:val="clear" w:color="auto" w:fill="FFFFFF"/>
        <w:spacing w:before="0" w:beforeAutospacing="0" w:after="360" w:afterAutospacing="0"/>
        <w:jc w:val="both"/>
        <w:rPr>
          <w:rFonts w:ascii="Segoe UI" w:hAnsi="Segoe UI" w:cs="Segoe UI"/>
          <w:color w:val="101517"/>
        </w:rPr>
      </w:pPr>
      <w:r>
        <w:rPr>
          <w:rStyle w:val="Textoennegrita"/>
          <w:rFonts w:ascii="Segoe UI" w:hAnsi="Segoe UI" w:cs="Segoe UI"/>
          <w:color w:val="101517"/>
        </w:rPr>
        <w:t>Material multimedia</w:t>
      </w:r>
    </w:p>
    <w:p w:rsidR="003E61DD" w:rsidRDefault="003E61DD" w:rsidP="003E61DD">
      <w:pPr>
        <w:pStyle w:val="NormalWeb"/>
        <w:shd w:val="clear" w:color="auto" w:fill="FFFFFF"/>
        <w:spacing w:before="0" w:beforeAutospacing="0" w:after="360" w:afterAutospacing="0"/>
        <w:jc w:val="both"/>
        <w:rPr>
          <w:rFonts w:ascii="Segoe UI" w:hAnsi="Segoe UI" w:cs="Segoe UI"/>
          <w:color w:val="101517"/>
        </w:rPr>
      </w:pPr>
      <w:hyperlink r:id="rId29" w:tgtFrame="_blank" w:history="1">
        <w:r>
          <w:rPr>
            <w:rStyle w:val="Hipervnculo"/>
            <w:rFonts w:ascii="Segoe UI" w:hAnsi="Segoe UI" w:cs="Segoe UI"/>
            <w:b/>
            <w:bCs/>
            <w:color w:val="0675C4"/>
          </w:rPr>
          <w:t>Sé el guardián de tu espacio interno</w:t>
        </w:r>
      </w:hyperlink>
      <w:r>
        <w:rPr>
          <w:rStyle w:val="Textoennegrita"/>
          <w:rFonts w:ascii="Segoe UI" w:hAnsi="Segoe UI" w:cs="Segoe UI"/>
          <w:color w:val="101517"/>
        </w:rPr>
        <w:t>. </w:t>
      </w:r>
      <w:r>
        <w:rPr>
          <w:rFonts w:ascii="Segoe UI" w:hAnsi="Segoe UI" w:cs="Segoe UI"/>
          <w:color w:val="101517"/>
        </w:rPr>
        <w:t xml:space="preserve">Por </w:t>
      </w:r>
      <w:proofErr w:type="spellStart"/>
      <w:r>
        <w:rPr>
          <w:rFonts w:ascii="Segoe UI" w:hAnsi="Segoe UI" w:cs="Segoe UI"/>
          <w:color w:val="101517"/>
        </w:rPr>
        <w:t>Eckhart</w:t>
      </w:r>
      <w:proofErr w:type="spellEnd"/>
      <w:r>
        <w:rPr>
          <w:rFonts w:ascii="Segoe UI" w:hAnsi="Segoe UI" w:cs="Segoe UI"/>
          <w:color w:val="101517"/>
        </w:rPr>
        <w:t xml:space="preserve"> </w:t>
      </w:r>
      <w:proofErr w:type="spellStart"/>
      <w:r>
        <w:rPr>
          <w:rFonts w:ascii="Segoe UI" w:hAnsi="Segoe UI" w:cs="Segoe UI"/>
          <w:color w:val="101517"/>
        </w:rPr>
        <w:t>Tolle</w:t>
      </w:r>
      <w:proofErr w:type="spellEnd"/>
      <w:r>
        <w:rPr>
          <w:rFonts w:ascii="Segoe UI" w:hAnsi="Segoe UI" w:cs="Segoe UI"/>
          <w:color w:val="101517"/>
        </w:rPr>
        <w:t>. ¿Qué le ocurre al cuerpo-dolor cuando nos hacemos suficientemente conscientes como para romper nuestra identificación con él? Lo que queda es puesto a la Luz se convierte en Luz. Yo soy el guardián de mi espacio interno.</w:t>
      </w:r>
    </w:p>
    <w:p w:rsidR="003E61DD" w:rsidRDefault="003E61DD" w:rsidP="003E61DD">
      <w:pPr>
        <w:pStyle w:val="NormalWeb"/>
        <w:shd w:val="clear" w:color="auto" w:fill="FFFFFF"/>
        <w:spacing w:before="0" w:beforeAutospacing="0" w:after="360" w:afterAutospacing="0"/>
        <w:jc w:val="both"/>
        <w:rPr>
          <w:rFonts w:ascii="Segoe UI" w:hAnsi="Segoe UI" w:cs="Segoe UI"/>
          <w:color w:val="101517"/>
        </w:rPr>
      </w:pPr>
      <w:hyperlink r:id="rId30" w:tgtFrame="_blank" w:history="1">
        <w:r>
          <w:rPr>
            <w:rStyle w:val="Hipervnculo"/>
            <w:rFonts w:ascii="Segoe UI" w:hAnsi="Segoe UI" w:cs="Segoe UI"/>
            <w:b/>
            <w:bCs/>
            <w:color w:val="0675C4"/>
          </w:rPr>
          <w:t>La adicción del siglo XXI</w:t>
        </w:r>
      </w:hyperlink>
      <w:r>
        <w:rPr>
          <w:rStyle w:val="Textoennegrita"/>
          <w:rFonts w:ascii="Segoe UI" w:hAnsi="Segoe UI" w:cs="Segoe UI"/>
          <w:color w:val="101517"/>
        </w:rPr>
        <w:t>. </w:t>
      </w:r>
      <w:r>
        <w:rPr>
          <w:rFonts w:ascii="Segoe UI" w:hAnsi="Segoe UI" w:cs="Segoe UI"/>
          <w:color w:val="101517"/>
        </w:rPr>
        <w:t>No podéis servir a dos señores: a Dios y al móvil.</w:t>
      </w:r>
    </w:p>
    <w:p w:rsidR="003E61DD" w:rsidRDefault="003E61DD" w:rsidP="003E61DD">
      <w:pPr>
        <w:pStyle w:val="NormalWeb"/>
        <w:shd w:val="clear" w:color="auto" w:fill="FFFFFF"/>
        <w:spacing w:before="0" w:beforeAutospacing="0" w:after="360" w:afterAutospacing="0"/>
        <w:jc w:val="both"/>
        <w:rPr>
          <w:rFonts w:ascii="Segoe UI" w:hAnsi="Segoe UI" w:cs="Segoe UI"/>
          <w:color w:val="101517"/>
        </w:rPr>
      </w:pPr>
      <w:hyperlink r:id="rId31" w:tgtFrame="_blank" w:history="1">
        <w:r>
          <w:rPr>
            <w:rStyle w:val="Hipervnculo"/>
            <w:rFonts w:ascii="Segoe UI" w:hAnsi="Segoe UI" w:cs="Segoe UI"/>
            <w:b/>
            <w:bCs/>
            <w:color w:val="0675C4"/>
          </w:rPr>
          <w:t xml:space="preserve">Salomé </w:t>
        </w:r>
        <w:proofErr w:type="spellStart"/>
        <w:r>
          <w:rPr>
            <w:rStyle w:val="Hipervnculo"/>
            <w:rFonts w:ascii="Segoe UI" w:hAnsi="Segoe UI" w:cs="Segoe UI"/>
            <w:b/>
            <w:bCs/>
            <w:color w:val="0675C4"/>
          </w:rPr>
          <w:t>Arricibita</w:t>
        </w:r>
        <w:proofErr w:type="spellEnd"/>
        <w:r>
          <w:rPr>
            <w:rStyle w:val="Hipervnculo"/>
            <w:rFonts w:ascii="Segoe UI" w:hAnsi="Segoe UI" w:cs="Segoe UI"/>
            <w:b/>
            <w:bCs/>
            <w:color w:val="0675C4"/>
          </w:rPr>
          <w:t>: Libres</w:t>
        </w:r>
      </w:hyperlink>
      <w:r>
        <w:rPr>
          <w:rFonts w:ascii="Segoe UI" w:hAnsi="Segoe UI" w:cs="Segoe UI"/>
          <w:color w:val="101517"/>
        </w:rPr>
        <w:t>. Nos creemos los dueños de la vida, y pensamos que sabemos lo que Dios quiere, pero no hace falta más que la felicidad del otro para vivir en libertad. Presentación de Lenin Cárdenas.</w:t>
      </w:r>
    </w:p>
    <w:p w:rsidR="003E61DD" w:rsidRDefault="003E61DD" w:rsidP="003E61DD">
      <w:pPr>
        <w:pStyle w:val="NormalWeb"/>
        <w:shd w:val="clear" w:color="auto" w:fill="FFFFFF"/>
        <w:spacing w:before="0" w:beforeAutospacing="0" w:after="360" w:afterAutospacing="0"/>
        <w:jc w:val="both"/>
        <w:rPr>
          <w:rFonts w:ascii="Segoe UI" w:hAnsi="Segoe UI" w:cs="Segoe UI"/>
          <w:color w:val="101517"/>
        </w:rPr>
      </w:pPr>
      <w:hyperlink r:id="rId32" w:tgtFrame="_blank" w:history="1">
        <w:r>
          <w:rPr>
            <w:rStyle w:val="Hipervnculo"/>
            <w:rFonts w:ascii="Segoe UI" w:hAnsi="Segoe UI" w:cs="Segoe UI"/>
            <w:b/>
            <w:bCs/>
            <w:color w:val="0675C4"/>
          </w:rPr>
          <w:t>La moneda perdida</w:t>
        </w:r>
      </w:hyperlink>
      <w:r>
        <w:rPr>
          <w:rStyle w:val="Textoennegrita"/>
          <w:rFonts w:ascii="Segoe UI" w:hAnsi="Segoe UI" w:cs="Segoe UI"/>
          <w:color w:val="101517"/>
        </w:rPr>
        <w:t>. </w:t>
      </w:r>
      <w:r>
        <w:rPr>
          <w:rFonts w:ascii="Segoe UI" w:hAnsi="Segoe UI" w:cs="Segoe UI"/>
          <w:color w:val="101517"/>
        </w:rPr>
        <w:t xml:space="preserve">Por Ain </w:t>
      </w:r>
      <w:proofErr w:type="spellStart"/>
      <w:r>
        <w:rPr>
          <w:rFonts w:ascii="Segoe UI" w:hAnsi="Segoe UI" w:cs="Segoe UI"/>
          <w:color w:val="101517"/>
        </w:rPr>
        <w:t>Karem</w:t>
      </w:r>
      <w:proofErr w:type="spellEnd"/>
      <w:r>
        <w:rPr>
          <w:rFonts w:ascii="Segoe UI" w:hAnsi="Segoe UI" w:cs="Segoe UI"/>
          <w:color w:val="101517"/>
        </w:rPr>
        <w:t>. Si me pierdo Dios mío, no te canses de buscarme con tu amor.</w:t>
      </w:r>
    </w:p>
    <w:p w:rsidR="003E61DD" w:rsidRDefault="003E61DD" w:rsidP="003E61DD">
      <w:pPr>
        <w:pStyle w:val="NormalWeb"/>
        <w:shd w:val="clear" w:color="auto" w:fill="FFFFFF"/>
        <w:spacing w:before="0" w:beforeAutospacing="0" w:after="360" w:afterAutospacing="0"/>
        <w:jc w:val="both"/>
        <w:rPr>
          <w:rFonts w:ascii="Segoe UI" w:hAnsi="Segoe UI" w:cs="Segoe UI"/>
          <w:color w:val="101517"/>
        </w:rPr>
      </w:pPr>
      <w:hyperlink r:id="rId33" w:tgtFrame="_blank" w:history="1">
        <w:r>
          <w:rPr>
            <w:rStyle w:val="Hipervnculo"/>
            <w:rFonts w:ascii="Segoe UI" w:hAnsi="Segoe UI" w:cs="Segoe UI"/>
            <w:b/>
            <w:bCs/>
            <w:color w:val="0675C4"/>
          </w:rPr>
          <w:t>Equipo Quiero Ver: Buenos administradores</w:t>
        </w:r>
      </w:hyperlink>
      <w:r>
        <w:rPr>
          <w:rStyle w:val="Textoennegrita"/>
          <w:rFonts w:ascii="Segoe UI" w:hAnsi="Segoe UI" w:cs="Segoe UI"/>
          <w:color w:val="101517"/>
        </w:rPr>
        <w:t>. </w:t>
      </w:r>
      <w:r>
        <w:rPr>
          <w:rFonts w:ascii="Segoe UI" w:hAnsi="Segoe UI" w:cs="Segoe UI"/>
          <w:color w:val="101517"/>
        </w:rPr>
        <w:t>¿Utilizas tu inteligencia, recursos y creatividad solo para el trabajo y el ocio? ¿Cómo usas tus capacidades para desarrollar tu vida interior, mejorar tu vida y la de los demás y ponerte al servicio de la Buena Noticia?</w:t>
      </w:r>
    </w:p>
    <w:p w:rsidR="003E61DD" w:rsidRDefault="003E61DD" w:rsidP="003E61DD">
      <w:pPr>
        <w:pStyle w:val="NormalWeb"/>
        <w:shd w:val="clear" w:color="auto" w:fill="FFFFFF"/>
        <w:spacing w:before="0" w:beforeAutospacing="0" w:after="360" w:afterAutospacing="0"/>
        <w:jc w:val="both"/>
        <w:rPr>
          <w:rFonts w:ascii="Segoe UI" w:hAnsi="Segoe UI" w:cs="Segoe UI"/>
          <w:color w:val="101517"/>
        </w:rPr>
      </w:pPr>
      <w:hyperlink r:id="rId34" w:tgtFrame="_blank" w:history="1">
        <w:r>
          <w:rPr>
            <w:rStyle w:val="Hipervnculo"/>
            <w:rFonts w:ascii="Segoe UI" w:hAnsi="Segoe UI" w:cs="Segoe UI"/>
            <w:b/>
            <w:bCs/>
            <w:color w:val="0675C4"/>
          </w:rPr>
          <w:t>Creo en el ser humano y en el diálogo</w:t>
        </w:r>
      </w:hyperlink>
      <w:r>
        <w:rPr>
          <w:rStyle w:val="Textoennegrita"/>
          <w:rFonts w:ascii="Segoe UI" w:hAnsi="Segoe UI" w:cs="Segoe UI"/>
          <w:color w:val="101517"/>
        </w:rPr>
        <w:t>. </w:t>
      </w:r>
      <w:r>
        <w:rPr>
          <w:rFonts w:ascii="Segoe UI" w:hAnsi="Segoe UI" w:cs="Segoe UI"/>
          <w:color w:val="101517"/>
        </w:rPr>
        <w:t xml:space="preserve">Por Rigoberta Menchú </w:t>
      </w:r>
      <w:proofErr w:type="spellStart"/>
      <w:r>
        <w:rPr>
          <w:rFonts w:ascii="Segoe UI" w:hAnsi="Segoe UI" w:cs="Segoe UI"/>
          <w:color w:val="101517"/>
        </w:rPr>
        <w:t>Tum</w:t>
      </w:r>
      <w:proofErr w:type="spellEnd"/>
      <w:r>
        <w:rPr>
          <w:rFonts w:ascii="Segoe UI" w:hAnsi="Segoe UI" w:cs="Segoe UI"/>
          <w:color w:val="101517"/>
        </w:rPr>
        <w:t>. “Tengo fe en las personas que están detrás de cada arma. Y de esa manera trato de ser parte del diálogo, la mediación de conflictos. Yo siempre digo que el silencio de las armas no es el problema: el problema es cómo quedó la persona que mataba y, ahora que no tiene arma, ¿con qué otra cosa va a cambiar su vida?". Impresionante, ¡¡no te lo pierdas!!</w:t>
      </w:r>
    </w:p>
    <w:p w:rsidR="003E61DD" w:rsidRDefault="003E61DD" w:rsidP="003E61DD">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En la </w:t>
      </w:r>
      <w:hyperlink r:id="rId35" w:tgtFrame="_blank" w:history="1">
        <w:r>
          <w:rPr>
            <w:rStyle w:val="Textoennegrita"/>
            <w:rFonts w:ascii="Segoe UI" w:hAnsi="Segoe UI" w:cs="Segoe UI"/>
            <w:color w:val="0675C4"/>
          </w:rPr>
          <w:t>Escuela EFFA</w:t>
        </w:r>
      </w:hyperlink>
      <w:r>
        <w:rPr>
          <w:rFonts w:ascii="Segoe UI" w:hAnsi="Segoe UI" w:cs="Segoe UI"/>
          <w:color w:val="101517"/>
        </w:rPr>
        <w:t> facilitamos el enlace al </w:t>
      </w:r>
      <w:hyperlink r:id="rId36" w:tgtFrame="_blank" w:history="1">
        <w:r>
          <w:rPr>
            <w:rStyle w:val="Textoennegrita"/>
            <w:rFonts w:ascii="Segoe UI" w:hAnsi="Segoe UI" w:cs="Segoe UI"/>
            <w:color w:val="0675C4"/>
          </w:rPr>
          <w:t>temario</w:t>
        </w:r>
      </w:hyperlink>
      <w:r>
        <w:rPr>
          <w:rFonts w:ascii="Segoe UI" w:hAnsi="Segoe UI" w:cs="Segoe UI"/>
          <w:color w:val="101517"/>
        </w:rPr>
        <w:t> donde están la totalidad de las charlas y bibliografía disponibles, para los que no hayan podido verlas o quieran volver a repasar alguna. También puede ser útil el enlace </w:t>
      </w:r>
      <w:hyperlink r:id="rId37" w:tgtFrame="_blank" w:history="1">
        <w:r>
          <w:rPr>
            <w:rStyle w:val="Textoennegrita"/>
            <w:rFonts w:ascii="Segoe UI" w:hAnsi="Segoe UI" w:cs="Segoe UI"/>
            <w:color w:val="0675C4"/>
          </w:rPr>
          <w:t>para acceder a los últimos vídeos que se han subido</w:t>
        </w:r>
      </w:hyperlink>
      <w:r>
        <w:rPr>
          <w:rFonts w:ascii="Segoe UI" w:hAnsi="Segoe UI" w:cs="Segoe UI"/>
          <w:color w:val="101517"/>
        </w:rPr>
        <w:t>.</w:t>
      </w:r>
    </w:p>
    <w:p w:rsidR="003E61DD" w:rsidRDefault="003E61DD" w:rsidP="003E61DD">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Y, como os prometía, las cartas terminarán con estos tres enlaces: la </w:t>
      </w:r>
      <w:hyperlink r:id="rId38" w:tgtFrame="_blank" w:history="1">
        <w:r>
          <w:rPr>
            <w:rStyle w:val="Textoennegrita"/>
            <w:rFonts w:ascii="Segoe UI" w:hAnsi="Segoe UI" w:cs="Segoe UI"/>
            <w:color w:val="0675C4"/>
          </w:rPr>
          <w:t>carta de la semana</w:t>
        </w:r>
      </w:hyperlink>
      <w:r>
        <w:rPr>
          <w:rFonts w:ascii="Segoe UI" w:hAnsi="Segoe UI" w:cs="Segoe UI"/>
          <w:color w:val="101517"/>
        </w:rPr>
        <w:t>, la </w:t>
      </w:r>
      <w:hyperlink r:id="rId39" w:tgtFrame="_blank" w:history="1">
        <w:r>
          <w:rPr>
            <w:rStyle w:val="Textoennegrita"/>
            <w:rFonts w:ascii="Segoe UI" w:hAnsi="Segoe UI" w:cs="Segoe UI"/>
            <w:color w:val="0675C4"/>
          </w:rPr>
          <w:t>carta de la semana pasada</w:t>
        </w:r>
      </w:hyperlink>
      <w:r>
        <w:rPr>
          <w:rFonts w:ascii="Segoe UI" w:hAnsi="Segoe UI" w:cs="Segoe UI"/>
          <w:color w:val="101517"/>
        </w:rPr>
        <w:t> y </w:t>
      </w:r>
      <w:hyperlink r:id="rId40" w:tgtFrame="_blank" w:history="1">
        <w:r>
          <w:rPr>
            <w:rStyle w:val="Textoennegrita"/>
            <w:rFonts w:ascii="Segoe UI" w:hAnsi="Segoe UI" w:cs="Segoe UI"/>
            <w:color w:val="0675C4"/>
          </w:rPr>
          <w:t>cartas de otras semanas</w:t>
        </w:r>
      </w:hyperlink>
      <w:r>
        <w:rPr>
          <w:rStyle w:val="Textoennegrita"/>
          <w:rFonts w:ascii="Segoe UI" w:hAnsi="Segoe UI" w:cs="Segoe UI"/>
          <w:color w:val="101517"/>
        </w:rPr>
        <w:t>.</w:t>
      </w:r>
      <w:r>
        <w:rPr>
          <w:rFonts w:ascii="Segoe UI" w:hAnsi="Segoe UI" w:cs="Segoe UI"/>
          <w:color w:val="101517"/>
        </w:rPr>
        <w:t> Cuando alguien pierda -o no le haya llegado- el email con las novedades, podrá usar una carta antigua para acceder a la nueva.</w:t>
      </w:r>
    </w:p>
    <w:p w:rsidR="003E61DD" w:rsidRDefault="003E61DD" w:rsidP="003E61DD">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Un abrazo,</w:t>
      </w:r>
      <w:r>
        <w:rPr>
          <w:rFonts w:ascii="Segoe UI" w:hAnsi="Segoe UI" w:cs="Segoe UI"/>
          <w:color w:val="101517"/>
        </w:rPr>
        <w:t xml:space="preserve"> </w:t>
      </w:r>
      <w:r>
        <w:rPr>
          <w:rStyle w:val="Textoennegrita"/>
          <w:rFonts w:ascii="Segoe UI" w:hAnsi="Segoe UI" w:cs="Segoe UI"/>
          <w:color w:val="101517"/>
        </w:rPr>
        <w:t>Inma Calvo</w:t>
      </w:r>
    </w:p>
    <w:p w:rsidR="00956130" w:rsidRDefault="00956130" w:rsidP="003E61DD">
      <w:pPr>
        <w:jc w:val="both"/>
      </w:pPr>
    </w:p>
    <w:sectPr w:rsidR="009561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1DD"/>
    <w:rsid w:val="003E61DD"/>
    <w:rsid w:val="00956130"/>
    <w:rsid w:val="00FF5B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538CD"/>
  <w15:chartTrackingRefBased/>
  <w15:docId w15:val="{FA5D3C6D-D386-43CB-BE15-F9A057E45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E61D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E61DD"/>
    <w:rPr>
      <w:b/>
      <w:bCs/>
    </w:rPr>
  </w:style>
  <w:style w:type="character" w:styleId="Hipervnculo">
    <w:name w:val="Hyperlink"/>
    <w:basedOn w:val="Fuentedeprrafopredeter"/>
    <w:uiPriority w:val="99"/>
    <w:semiHidden/>
    <w:unhideWhenUsed/>
    <w:rsid w:val="003E61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917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adulta.com/es/buscadoravanzado/item/14194-generosos-as-o-gratuitos-as-en-la-comunidad-del-reino.html" TargetMode="External"/><Relationship Id="rId18" Type="http://schemas.openxmlformats.org/officeDocument/2006/relationships/hyperlink" Target="https://www.feadulta.com/es/buscadoravanzado/item/14204-la-teologia-popular-en-los-refranes-ii.html" TargetMode="External"/><Relationship Id="rId26" Type="http://schemas.openxmlformats.org/officeDocument/2006/relationships/hyperlink" Target="https://www.feadulta.com/es/buscadoravanzado/item/14189-25-domingo-del-tiempo-ordinario.html" TargetMode="External"/><Relationship Id="rId39" Type="http://schemas.openxmlformats.org/officeDocument/2006/relationships/hyperlink" Target="http://www.feadulta.com/es/carta/semanapasada.html" TargetMode="External"/><Relationship Id="rId21" Type="http://schemas.openxmlformats.org/officeDocument/2006/relationships/hyperlink" Target="https://www.feadulta.com/es/buscadoravanzado/item/14207-lo-que-realmente-importa-del-cristianismo.html" TargetMode="External"/><Relationship Id="rId34" Type="http://schemas.openxmlformats.org/officeDocument/2006/relationships/hyperlink" Target="https://www.feadulta.com/es/videos/6735-creo-en-el-ser-humano-y-en-el-dialogo.html" TargetMode="External"/><Relationship Id="rId42" Type="http://schemas.openxmlformats.org/officeDocument/2006/relationships/theme" Target="theme/theme1.xml"/><Relationship Id="rId7" Type="http://schemas.openxmlformats.org/officeDocument/2006/relationships/hyperlink" Target="https://www.feadulta.com/es/buscadoravanzado/item/1673-lucas-16-1-13.html" TargetMode="External"/><Relationship Id="rId2" Type="http://schemas.openxmlformats.org/officeDocument/2006/relationships/settings" Target="settings.xml"/><Relationship Id="rId16" Type="http://schemas.openxmlformats.org/officeDocument/2006/relationships/hyperlink" Target="https://www.feadulta.com/es/buscadoravanzado/item/14202-de-la-silla-gestatoria-a-la-silla-de-ruedas.html" TargetMode="External"/><Relationship Id="rId20" Type="http://schemas.openxmlformats.org/officeDocument/2006/relationships/hyperlink" Target="https://www.feadulta.com/es/buscadoravanzado/item/14206-la-fe-no-depende-de-la-historia-real-sino-de-lo-que-pensaban-y-transmitieron-los-primeros-cristianos-rudolf-bultmann.html" TargetMode="External"/><Relationship Id="rId29" Type="http://schemas.openxmlformats.org/officeDocument/2006/relationships/hyperlink" Target="https://www.feadulta.com/es/indice-multimedia/6734-se-el-guardian-de-tu-espacio-interno.html"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eadulta.com/es/cartas.html" TargetMode="External"/><Relationship Id="rId11" Type="http://schemas.openxmlformats.org/officeDocument/2006/relationships/hyperlink" Target="https://www.feadulta.com/es/buscadoravanzado/item/14193-creer-que-podemos-servir-a-dios-es-idolatria.html" TargetMode="External"/><Relationship Id="rId24" Type="http://schemas.openxmlformats.org/officeDocument/2006/relationships/hyperlink" Target="https://www.feadulta.com/es/buscadoravanzado/item/7980-timoteo-2-1-8.html" TargetMode="External"/><Relationship Id="rId32" Type="http://schemas.openxmlformats.org/officeDocument/2006/relationships/hyperlink" Target="https://www.feadulta.com/es/indice-multimedia/6732-la-moneda-perdida.html" TargetMode="External"/><Relationship Id="rId37" Type="http://schemas.openxmlformats.org/officeDocument/2006/relationships/hyperlink" Target="http://www.feadulta.com/es/effa/4450-ultimos-videos-de-la-escuela.html" TargetMode="External"/><Relationship Id="rId40" Type="http://schemas.openxmlformats.org/officeDocument/2006/relationships/hyperlink" Target="http://www.feadulta.com/es/carta/otrassemanas.html" TargetMode="External"/><Relationship Id="rId5" Type="http://schemas.openxmlformats.org/officeDocument/2006/relationships/hyperlink" Target="https://www.feadulta.com/es/tablon-de-anuncios.html" TargetMode="External"/><Relationship Id="rId15" Type="http://schemas.openxmlformats.org/officeDocument/2006/relationships/hyperlink" Target="https://www.feadulta.com/es/buscadoravanzado/item/14201-hacia-una-iglesia-samaritana-y-cuidadora-de-la-naturaleza.html" TargetMode="External"/><Relationship Id="rId23" Type="http://schemas.openxmlformats.org/officeDocument/2006/relationships/hyperlink" Target="https://www.feadulta.com/es/buscadoravanzado/item/7979-amos-8-4-7.html" TargetMode="External"/><Relationship Id="rId28" Type="http://schemas.openxmlformats.org/officeDocument/2006/relationships/hyperlink" Target="http://regina.monestirsantbenetmontserrat.com/imatges/Dium25C22cas.pps" TargetMode="External"/><Relationship Id="rId36" Type="http://schemas.openxmlformats.org/officeDocument/2006/relationships/hyperlink" Target="http://www.feadulta.com/es/proyecol3.html" TargetMode="External"/><Relationship Id="rId10" Type="http://schemas.openxmlformats.org/officeDocument/2006/relationships/hyperlink" Target="https://www.feadulta.com/es/buscadoravanzado/item/14192-astucia-para-vivir-con-acierto.html" TargetMode="External"/><Relationship Id="rId19" Type="http://schemas.openxmlformats.org/officeDocument/2006/relationships/hyperlink" Target="https://www.feadulta.com/es/buscadoravanzado/item/14205-el-virus-que-paralizo-nuestras-vidas-su-intrusion-y-sus-efectos-una-mirada-desde-la-psicologia.html" TargetMode="External"/><Relationship Id="rId31" Type="http://schemas.openxmlformats.org/officeDocument/2006/relationships/hyperlink" Target="http://www.feadulta.com/es/cantoral-de-salome-arricibita/2085-libres.html" TargetMode="External"/><Relationship Id="rId4" Type="http://schemas.openxmlformats.org/officeDocument/2006/relationships/hyperlink" Target="mailto:amigos@feadulta.com" TargetMode="External"/><Relationship Id="rId9" Type="http://schemas.openxmlformats.org/officeDocument/2006/relationships/hyperlink" Target="https://www.feadulta.com/es/buscadoravanzado/item/14191-elogio-del-administrador-ladron-y-tramposo.html" TargetMode="External"/><Relationship Id="rId14" Type="http://schemas.openxmlformats.org/officeDocument/2006/relationships/hyperlink" Target="https://www.feadulta.com/es/buscadoravanzado/item/14200-ante-esta-crisis-epocal-necesitamos-resistencia-y-profetismo.html" TargetMode="External"/><Relationship Id="rId22" Type="http://schemas.openxmlformats.org/officeDocument/2006/relationships/hyperlink" Target="https://www.feadulta.com/es/noticias-de-alcance.html" TargetMode="External"/><Relationship Id="rId27" Type="http://schemas.openxmlformats.org/officeDocument/2006/relationships/hyperlink" Target="http://www.feadulta.com/es/buscadoravanzado/item/4118-cooperacion.html" TargetMode="External"/><Relationship Id="rId30" Type="http://schemas.openxmlformats.org/officeDocument/2006/relationships/hyperlink" Target="https://www.feadulta.com/es/indice-multimedia/6733-la-adiccion-del-siglo-xxi-2.html" TargetMode="External"/><Relationship Id="rId35" Type="http://schemas.openxmlformats.org/officeDocument/2006/relationships/hyperlink" Target="http://www.feadulta.com/es/effa.html" TargetMode="External"/><Relationship Id="rId8" Type="http://schemas.openxmlformats.org/officeDocument/2006/relationships/hyperlink" Target="https://www.feadulta.com/es/buscadoravanzado/item/14190-las-parabolas.html" TargetMode="External"/><Relationship Id="rId3" Type="http://schemas.openxmlformats.org/officeDocument/2006/relationships/webSettings" Target="webSettings.xml"/><Relationship Id="rId12" Type="http://schemas.openxmlformats.org/officeDocument/2006/relationships/hyperlink" Target="https://www.feadulta.com/es/buscadoravanzado/item/14195-compromiso-imposible.html" TargetMode="External"/><Relationship Id="rId17" Type="http://schemas.openxmlformats.org/officeDocument/2006/relationships/hyperlink" Target="https://www.feadulta.com/es/buscadoravanzado/item/14203-honrar-siempre-honrar.html" TargetMode="External"/><Relationship Id="rId25" Type="http://schemas.openxmlformats.org/officeDocument/2006/relationships/hyperlink" Target="https://www.feadulta.com/es/buscadoravanzado/item/7982-provocacion-y-sorpresa.html" TargetMode="External"/><Relationship Id="rId33" Type="http://schemas.openxmlformats.org/officeDocument/2006/relationships/hyperlink" Target="https://www.feadulta.com/es/indice-multimedia/6731-buenos-administradores.html" TargetMode="External"/><Relationship Id="rId38" Type="http://schemas.openxmlformats.org/officeDocument/2006/relationships/hyperlink" Target="http://www.feadulta.com/es/carta/estaseman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1706</Words>
  <Characters>9383</Characters>
  <Application>Microsoft Office Word</Application>
  <DocSecurity>0</DocSecurity>
  <Lines>78</Lines>
  <Paragraphs>22</Paragraphs>
  <ScaleCrop>false</ScaleCrop>
  <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2022-09-14T15:43:00Z</dcterms:created>
  <dcterms:modified xsi:type="dcterms:W3CDTF">2022-09-14T15:45:00Z</dcterms:modified>
</cp:coreProperties>
</file>