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B6C" w:rsidRPr="00736B6C" w:rsidRDefault="00736B6C" w:rsidP="00736B6C">
      <w:pPr>
        <w:spacing w:after="0" w:line="240" w:lineRule="auto"/>
        <w:jc w:val="center"/>
        <w:rPr>
          <w:rFonts w:ascii="Times New Roman" w:hAnsi="Times New Roman" w:cs="Times New Roman"/>
          <w:b/>
          <w:bCs/>
          <w:sz w:val="28"/>
          <w:szCs w:val="28"/>
          <w:u w:val="single"/>
        </w:rPr>
      </w:pPr>
      <w:bookmarkStart w:id="0" w:name="_GoBack"/>
      <w:bookmarkEnd w:id="0"/>
      <w:r w:rsidRPr="00736B6C">
        <w:rPr>
          <w:rFonts w:ascii="Times New Roman" w:hAnsi="Times New Roman" w:cs="Times New Roman"/>
          <w:b/>
          <w:bCs/>
          <w:sz w:val="28"/>
          <w:szCs w:val="28"/>
          <w:u w:val="single"/>
        </w:rPr>
        <w:t>Domingo de Ramos – ciclo ‘B’ -</w:t>
      </w:r>
      <w:r w:rsidRPr="00736B6C">
        <w:rPr>
          <w:rFonts w:ascii="Times New Roman" w:hAnsi="Times New Roman" w:cs="Times New Roman"/>
          <w:b/>
          <w:bCs/>
          <w:sz w:val="28"/>
          <w:szCs w:val="28"/>
          <w:u w:val="single"/>
        </w:rPr>
        <w:br/>
      </w:r>
    </w:p>
    <w:p w:rsidR="00736B6C" w:rsidRPr="00736B6C" w:rsidRDefault="00736B6C" w:rsidP="00736B6C">
      <w:pPr>
        <w:spacing w:after="0" w:line="240" w:lineRule="auto"/>
        <w:jc w:val="center"/>
        <w:rPr>
          <w:rFonts w:ascii="Times New Roman" w:hAnsi="Times New Roman" w:cs="Times New Roman"/>
          <w:b/>
          <w:bCs/>
          <w:sz w:val="28"/>
          <w:szCs w:val="28"/>
        </w:rPr>
      </w:pPr>
      <w:r w:rsidRPr="00736B6C">
        <w:rPr>
          <w:rFonts w:ascii="Times New Roman" w:hAnsi="Times New Roman" w:cs="Times New Roman"/>
          <w:b/>
          <w:bCs/>
          <w:sz w:val="28"/>
          <w:szCs w:val="28"/>
        </w:rPr>
        <w:t>JESÚS ANTE SU MUERTE</w:t>
      </w:r>
      <w:r>
        <w:rPr>
          <w:rFonts w:ascii="Times New Roman" w:hAnsi="Times New Roman" w:cs="Times New Roman"/>
          <w:b/>
          <w:bCs/>
          <w:sz w:val="28"/>
          <w:szCs w:val="28"/>
        </w:rPr>
        <w:t xml:space="preserve"> </w:t>
      </w:r>
      <w:r w:rsidRPr="00736B6C">
        <w:rPr>
          <w:rFonts w:ascii="Times New Roman" w:hAnsi="Times New Roman" w:cs="Times New Roman"/>
          <w:b/>
          <w:bCs/>
          <w:sz w:val="28"/>
          <w:szCs w:val="28"/>
        </w:rPr>
        <w:t>(Marcos 14,1 – 15,47)</w:t>
      </w:r>
    </w:p>
    <w:p w:rsidR="00736B6C" w:rsidRDefault="00736B6C" w:rsidP="00736B6C">
      <w:pPr>
        <w:rPr>
          <w:rFonts w:ascii="Times New Roman" w:hAnsi="Times New Roman" w:cs="Times New Roman"/>
          <w:sz w:val="28"/>
          <w:szCs w:val="28"/>
        </w:rPr>
      </w:pPr>
      <w:r>
        <w:rPr>
          <w:rFonts w:ascii="Times New Roman" w:hAnsi="Times New Roman" w:cs="Times New Roman"/>
          <w:sz w:val="28"/>
          <w:szCs w:val="28"/>
        </w:rPr>
        <w:tab/>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b/>
          <w:sz w:val="28"/>
          <w:szCs w:val="28"/>
        </w:rPr>
        <w:t>Jesús ha previsto seriamente la posibilidad de una muerte violenta.</w:t>
      </w:r>
      <w:r w:rsidRPr="00736B6C">
        <w:rPr>
          <w:rFonts w:ascii="Times New Roman" w:hAnsi="Times New Roman" w:cs="Times New Roman"/>
          <w:sz w:val="28"/>
          <w:szCs w:val="28"/>
        </w:rPr>
        <w:t xml:space="preserve"> Quizá no contaba con la intervención de la autoridad romana ni con la crucifixión como último destino más probable. Pero no se le ocultaba la reacción que su actuación estaba provocando en los sectores más poderosos. El rostro de Dios que presenta deshace demasiados esquemas teológicos, y el anuncio de su reinado rompe demasiadas seguridades políticas y religiosas.</w:t>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b/>
          <w:sz w:val="28"/>
          <w:szCs w:val="28"/>
        </w:rPr>
        <w:t>Sin embargo, nada modifica su actuación</w:t>
      </w:r>
      <w:r w:rsidRPr="00736B6C">
        <w:rPr>
          <w:rFonts w:ascii="Times New Roman" w:hAnsi="Times New Roman" w:cs="Times New Roman"/>
          <w:sz w:val="28"/>
          <w:szCs w:val="28"/>
        </w:rPr>
        <w:t xml:space="preserve">. No elude la muerte. No se defiende. </w:t>
      </w:r>
      <w:r w:rsidRPr="00736B6C">
        <w:rPr>
          <w:rFonts w:ascii="Times New Roman" w:hAnsi="Times New Roman" w:cs="Times New Roman"/>
          <w:b/>
          <w:sz w:val="28"/>
          <w:szCs w:val="28"/>
        </w:rPr>
        <w:t>No emprende la huida</w:t>
      </w:r>
      <w:r w:rsidRPr="00736B6C">
        <w:rPr>
          <w:rFonts w:ascii="Times New Roman" w:hAnsi="Times New Roman" w:cs="Times New Roman"/>
          <w:sz w:val="28"/>
          <w:szCs w:val="28"/>
        </w:rPr>
        <w:t>. Tampoco busca su perdición. No es Jesús el hombre que busca su muerte en actitud suicida. Durante su corta estancia en Jerusalén se esfuerza por ocultarse y no aparecer en público.</w:t>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b/>
          <w:sz w:val="28"/>
          <w:szCs w:val="28"/>
        </w:rPr>
        <w:t>Si queremos saber cómo vivió Jesús su muerte, hemos de detenernos en dos actitudes fundamentales que dan sentido a todo su comportamiento final</w:t>
      </w:r>
      <w:r w:rsidRPr="00736B6C">
        <w:rPr>
          <w:rFonts w:ascii="Times New Roman" w:hAnsi="Times New Roman" w:cs="Times New Roman"/>
          <w:sz w:val="28"/>
          <w:szCs w:val="28"/>
        </w:rPr>
        <w:t>. Toda su vida ha sido «desvivirse» por la causa de Dios y el servicio liberador a los hombres. Su muerte sellará ahora su vida. Jesús morirá por fidelidad al Padre y por solidaridad con los hombres.</w:t>
      </w:r>
    </w:p>
    <w:p w:rsidR="00736B6C" w:rsidRPr="00736B6C" w:rsidRDefault="00736B6C" w:rsidP="00736B6C">
      <w:pPr>
        <w:pStyle w:val="Prrafodelista"/>
        <w:numPr>
          <w:ilvl w:val="0"/>
          <w:numId w:val="1"/>
        </w:numPr>
        <w:rPr>
          <w:rFonts w:ascii="Times New Roman" w:hAnsi="Times New Roman" w:cs="Times New Roman"/>
          <w:sz w:val="28"/>
          <w:szCs w:val="28"/>
        </w:rPr>
      </w:pPr>
      <w:r w:rsidRPr="00736B6C">
        <w:rPr>
          <w:rFonts w:ascii="Times New Roman" w:hAnsi="Times New Roman" w:cs="Times New Roman"/>
          <w:b/>
          <w:sz w:val="28"/>
          <w:szCs w:val="28"/>
        </w:rPr>
        <w:t>En primer lugar, Jesús se enfrenta a su propia muerte desde una actitud de confianza total en el Padre</w:t>
      </w:r>
      <w:r w:rsidRPr="00736B6C">
        <w:rPr>
          <w:rFonts w:ascii="Times New Roman" w:hAnsi="Times New Roman" w:cs="Times New Roman"/>
          <w:sz w:val="28"/>
          <w:szCs w:val="28"/>
        </w:rPr>
        <w:t>. Avanza hacia la muerte, convencido de que su ejecución no podrá impedir la llegada del reino de Dios, que sigue anunciando hasta el final.</w:t>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sz w:val="28"/>
          <w:szCs w:val="28"/>
        </w:rPr>
        <w:t>En la cena de despedida, Jesús manifiesta su fe total en que volverá a comer con los suyos la Pascua verdadera, cuando se establezca el reino definitivo de Dios, por encima de todas las injusticias que podamos cometer los humanos.</w:t>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sz w:val="28"/>
          <w:szCs w:val="28"/>
        </w:rPr>
        <w:t>Cuando todo fracasa y hasta Dios parece abandonarlo como a un falso profeta, condenado justamente en nombre de la ley, Jesús grita: «Padre, en tus manos pongo mi vida».</w:t>
      </w:r>
    </w:p>
    <w:p w:rsidR="00736B6C" w:rsidRPr="00736B6C" w:rsidRDefault="00736B6C" w:rsidP="00736B6C">
      <w:pPr>
        <w:pStyle w:val="Prrafodelista"/>
        <w:numPr>
          <w:ilvl w:val="0"/>
          <w:numId w:val="1"/>
        </w:numPr>
        <w:rPr>
          <w:rFonts w:ascii="Times New Roman" w:hAnsi="Times New Roman" w:cs="Times New Roman"/>
          <w:sz w:val="28"/>
          <w:szCs w:val="28"/>
        </w:rPr>
      </w:pPr>
      <w:r w:rsidRPr="00736B6C">
        <w:rPr>
          <w:rFonts w:ascii="Times New Roman" w:hAnsi="Times New Roman" w:cs="Times New Roman"/>
          <w:b/>
          <w:sz w:val="28"/>
          <w:szCs w:val="28"/>
        </w:rPr>
        <w:t>Por otra parte, Jesús muere en una actitud de solidaridad y de servicio a todos</w:t>
      </w:r>
      <w:r w:rsidRPr="00736B6C">
        <w:rPr>
          <w:rFonts w:ascii="Times New Roman" w:hAnsi="Times New Roman" w:cs="Times New Roman"/>
          <w:sz w:val="28"/>
          <w:szCs w:val="28"/>
        </w:rPr>
        <w:t>. Toda su vida ha consistido en defender a los pobres frente a la inhumanidad de los ricos, en solidarizarse con los débiles frente a los intereses egoístas de los poderosos, en anunciar el perdón a los pecadores frente a la dureza inconmovible de los «justos».</w:t>
      </w:r>
    </w:p>
    <w:p w:rsidR="00736B6C" w:rsidRPr="00736B6C" w:rsidRDefault="00736B6C" w:rsidP="00736B6C">
      <w:pPr>
        <w:rPr>
          <w:rFonts w:ascii="Times New Roman" w:hAnsi="Times New Roman" w:cs="Times New Roman"/>
          <w:sz w:val="28"/>
          <w:szCs w:val="28"/>
        </w:rPr>
      </w:pPr>
      <w:r>
        <w:rPr>
          <w:rFonts w:ascii="Times New Roman" w:hAnsi="Times New Roman" w:cs="Times New Roman"/>
          <w:sz w:val="28"/>
          <w:szCs w:val="28"/>
        </w:rPr>
        <w:tab/>
      </w:r>
      <w:r w:rsidRPr="00736B6C">
        <w:rPr>
          <w:rFonts w:ascii="Times New Roman" w:hAnsi="Times New Roman" w:cs="Times New Roman"/>
          <w:b/>
          <w:sz w:val="28"/>
          <w:szCs w:val="28"/>
        </w:rPr>
        <w:t>Ahora sufre la muerte de un pobre, de un abandonado que nada puede ante el poder de los que dominan la tierra</w:t>
      </w:r>
      <w:r w:rsidRPr="00736B6C">
        <w:rPr>
          <w:rFonts w:ascii="Times New Roman" w:hAnsi="Times New Roman" w:cs="Times New Roman"/>
          <w:sz w:val="28"/>
          <w:szCs w:val="28"/>
        </w:rPr>
        <w:t>. Y vive su muerte como un servicio. El último y supremo servicio que puede hacer a la causa de Dios y a la salvación definitiva de sus hijos e hijas.</w:t>
      </w:r>
    </w:p>
    <w:p w:rsidR="00736B6C" w:rsidRPr="00736B6C" w:rsidRDefault="00736B6C" w:rsidP="00736B6C">
      <w:pPr>
        <w:spacing w:after="0"/>
        <w:ind w:left="7080"/>
        <w:rPr>
          <w:rFonts w:ascii="Times New Roman" w:hAnsi="Times New Roman" w:cs="Times New Roman"/>
          <w:b/>
          <w:sz w:val="28"/>
          <w:szCs w:val="28"/>
        </w:rPr>
      </w:pPr>
      <w:r w:rsidRPr="00736B6C">
        <w:rPr>
          <w:rFonts w:ascii="Times New Roman" w:hAnsi="Times New Roman" w:cs="Times New Roman"/>
          <w:b/>
          <w:sz w:val="28"/>
          <w:szCs w:val="28"/>
        </w:rPr>
        <w:t>José Antonio Pagola</w:t>
      </w:r>
    </w:p>
    <w:p w:rsidR="0060772B" w:rsidRPr="00736B6C" w:rsidRDefault="00736B6C" w:rsidP="00736B6C">
      <w:pPr>
        <w:spacing w:after="0" w:line="240" w:lineRule="auto"/>
        <w:rPr>
          <w:sz w:val="28"/>
          <w:szCs w:val="28"/>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736B6C">
        <w:rPr>
          <w:bCs/>
          <w:sz w:val="28"/>
          <w:szCs w:val="28"/>
        </w:rPr>
        <w:t>21 de marzo 2021</w:t>
      </w:r>
      <w:r w:rsidRPr="00736B6C">
        <w:rPr>
          <w:sz w:val="28"/>
          <w:szCs w:val="28"/>
        </w:rPr>
        <w:br/>
      </w:r>
    </w:p>
    <w:sectPr w:rsidR="0060772B" w:rsidRPr="00736B6C" w:rsidSect="00736B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A272D"/>
    <w:multiLevelType w:val="hybridMultilevel"/>
    <w:tmpl w:val="024802D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6C"/>
    <w:rsid w:val="001A6F84"/>
    <w:rsid w:val="0060772B"/>
    <w:rsid w:val="00736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8AAA0-A9F4-431C-9DD5-A2339DEA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2021-03-24T17:46:00Z</dcterms:created>
  <dcterms:modified xsi:type="dcterms:W3CDTF">2021-03-26T10:03:00Z</dcterms:modified>
</cp:coreProperties>
</file>