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267" w:rsidRPr="00D44267" w:rsidRDefault="00D44267" w:rsidP="00D44267">
      <w:pPr>
        <w:pStyle w:val="NormalWeb"/>
        <w:shd w:val="clear" w:color="auto" w:fill="FFFFFF"/>
        <w:spacing w:after="0" w:afterAutospacing="0"/>
        <w:jc w:val="center"/>
        <w:rPr>
          <w:rFonts w:ascii="Arial" w:hAnsi="Arial" w:cs="Arial"/>
          <w:color w:val="222222"/>
        </w:rPr>
      </w:pPr>
      <w:r w:rsidRPr="00D44267">
        <w:rPr>
          <w:rFonts w:ascii="Arial" w:hAnsi="Arial" w:cs="Arial"/>
          <w:b/>
          <w:bCs/>
          <w:i/>
          <w:iCs/>
          <w:color w:val="222222"/>
        </w:rPr>
        <w:t>Domingo de Pascua de la Resurrección del Señor ABC – 12 abril 2020</w:t>
      </w:r>
    </w:p>
    <w:p w:rsidR="00D44267" w:rsidRPr="00D44267" w:rsidRDefault="00D44267" w:rsidP="00D44267">
      <w:pPr>
        <w:pStyle w:val="NormalWeb"/>
        <w:shd w:val="clear" w:color="auto" w:fill="FFFFFF"/>
        <w:spacing w:after="0" w:afterAutospacing="0"/>
        <w:jc w:val="center"/>
        <w:rPr>
          <w:rFonts w:ascii="Arial" w:hAnsi="Arial" w:cs="Arial"/>
          <w:color w:val="222222"/>
        </w:rPr>
      </w:pPr>
      <w:r w:rsidRPr="00D44267">
        <w:rPr>
          <w:rFonts w:ascii="Arial" w:hAnsi="Arial" w:cs="Arial"/>
          <w:b/>
          <w:bCs/>
          <w:i/>
          <w:iCs/>
          <w:color w:val="222222"/>
        </w:rPr>
        <w:t xml:space="preserve">Hechos de los Apóstoles </w:t>
      </w:r>
      <w:proofErr w:type="gramStart"/>
      <w:r w:rsidRPr="00D44267">
        <w:rPr>
          <w:rFonts w:ascii="Arial" w:hAnsi="Arial" w:cs="Arial"/>
          <w:b/>
          <w:bCs/>
          <w:i/>
          <w:iCs/>
          <w:color w:val="222222"/>
        </w:rPr>
        <w:t>10,34a</w:t>
      </w:r>
      <w:proofErr w:type="gramEnd"/>
      <w:r w:rsidRPr="00D44267">
        <w:rPr>
          <w:rFonts w:ascii="Arial" w:hAnsi="Arial" w:cs="Arial"/>
          <w:b/>
          <w:bCs/>
          <w:i/>
          <w:iCs/>
          <w:color w:val="222222"/>
        </w:rPr>
        <w:t>.37-43 – Colosenses 3,1-4 – Juan 20,1-9</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color w:val="222222"/>
        </w:rPr>
        <w:t> </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b/>
          <w:bCs/>
          <w:i/>
          <w:iCs/>
          <w:color w:val="222222"/>
        </w:rPr>
        <w:t>“Entonces entró también el otro discípulo, el que había llegado primero al sepulcro: vio y creyó”</w:t>
      </w:r>
      <w:r w:rsidRPr="00D44267">
        <w:rPr>
          <w:rFonts w:ascii="Arial" w:hAnsi="Arial" w:cs="Arial"/>
          <w:color w:val="222222"/>
        </w:rPr>
        <w:t>. En los evangelios sinópticos que leemos durante la Vigilia Pascual, las mujeres creen que Jesús resucitó porque unos ángeles se lo dijeron cuando fueron a la tumba. ¿Ángeles? ¡A mí nunca me han dicho nada! Tal vez podría identificarme con María Magdalena que no ve delante de ella más que al jardinero, o con los discípulos de Emaús que piensan que están charlando con un compañero de ruta. Es sobre todo Juan, el discípulo que aparece en el evangelio del Domingo de Pascua, de quien me siento más cercano. </w:t>
      </w:r>
      <w:r w:rsidRPr="00D44267">
        <w:rPr>
          <w:rFonts w:ascii="Arial" w:hAnsi="Arial" w:cs="Arial"/>
          <w:b/>
          <w:bCs/>
          <w:i/>
          <w:iCs/>
          <w:color w:val="222222"/>
        </w:rPr>
        <w:t>“Vio y creyó”</w:t>
      </w:r>
      <w:r w:rsidRPr="00D44267">
        <w:rPr>
          <w:rFonts w:ascii="Arial" w:hAnsi="Arial" w:cs="Arial"/>
          <w:color w:val="222222"/>
        </w:rPr>
        <w:t> que Jesús estaba vivo. Por sí mismos la tumba vacía, el sudario y el lino no demostraban nada, hasta el punto de que María Magdalena sacó la conclusión de que habían robado el cadáver de Jesús. Pero para Juan fueron los símbolos gracias a los cuales pudo sentirse una vez más en comunión con Jesús.</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color w:val="222222"/>
        </w:rPr>
        <w:t xml:space="preserve">Una palabra de acogida, una foto, un gesto de afecto, flores para el cumpleaños, pan compartido (como en </w:t>
      </w:r>
      <w:proofErr w:type="gramStart"/>
      <w:r w:rsidRPr="00D44267">
        <w:rPr>
          <w:rFonts w:ascii="Arial" w:hAnsi="Arial" w:cs="Arial"/>
          <w:color w:val="222222"/>
        </w:rPr>
        <w:t>Emaús)...</w:t>
      </w:r>
      <w:proofErr w:type="gramEnd"/>
      <w:r w:rsidRPr="00D44267">
        <w:rPr>
          <w:rFonts w:ascii="Arial" w:hAnsi="Arial" w:cs="Arial"/>
          <w:color w:val="222222"/>
        </w:rPr>
        <w:t>Los símbolos, ya los conocéis, los vivenciamos a todas horas. A pesar de su materialidad, sus limitaciones e incluso su ambigüedad, son nuestro pan de cada día. Nos permiten vivir y sentir una cierta comunión entre nosotros, con el amigo, la pareja, un colega, nuestros padres fallecidos... aunque nunca seamos capaces de desvelar completamente su misterio. Así, para Juan, el sepulcro vacío, el sudario y el lino fueron símbolos que le permitieron revivir su comunión con Jesús, encontrarlo vivo a pesar de la innegable realidad de su muerte: </w:t>
      </w:r>
      <w:r w:rsidRPr="00D44267">
        <w:rPr>
          <w:rFonts w:ascii="Arial" w:hAnsi="Arial" w:cs="Arial"/>
          <w:b/>
          <w:bCs/>
          <w:i/>
          <w:iCs/>
          <w:color w:val="222222"/>
        </w:rPr>
        <w:t>“Entonces entró también el otro discípulo, el que había llegado primero al sepulcro: vio y creyó”</w:t>
      </w:r>
      <w:r w:rsidRPr="00D44267">
        <w:rPr>
          <w:rFonts w:ascii="Arial" w:hAnsi="Arial" w:cs="Arial"/>
          <w:color w:val="222222"/>
        </w:rPr>
        <w:t>. ¿Podemos identificarnos con Juan? En eso he pensado estos días, recordando también la palabra de Pablo: </w:t>
      </w:r>
      <w:r w:rsidRPr="00D44267">
        <w:rPr>
          <w:rFonts w:ascii="Arial" w:hAnsi="Arial" w:cs="Arial"/>
          <w:b/>
          <w:bCs/>
          <w:i/>
          <w:iCs/>
          <w:color w:val="333333"/>
          <w:shd w:val="clear" w:color="auto" w:fill="FFFFFF"/>
        </w:rPr>
        <w:t>“Si no resucitó Cristo, vacía es nuestra predicación, vacía también vuestra fe.”</w:t>
      </w:r>
      <w:r w:rsidRPr="00D44267">
        <w:rPr>
          <w:rFonts w:ascii="Arial" w:hAnsi="Arial" w:cs="Arial"/>
          <w:color w:val="222222"/>
        </w:rPr>
        <w:t> Tras su primer reencuentro con Jesús ante la tumba vacía, ¿dudó Juan alguna vez, como Tomás, otro discípulo, o como vosotros y yo? Juan y Thomas tuvieron vivencias únicas. </w:t>
      </w:r>
      <w:r w:rsidRPr="00D44267">
        <w:rPr>
          <w:rFonts w:ascii="Arial" w:hAnsi="Arial" w:cs="Arial"/>
          <w:b/>
          <w:bCs/>
          <w:i/>
          <w:iCs/>
          <w:color w:val="333333"/>
          <w:shd w:val="clear" w:color="auto" w:fill="FFFFFF"/>
        </w:rPr>
        <w:t>“Porque me has visto has creído. Dichosos los que no han visto y han creído”</w:t>
      </w:r>
      <w:r w:rsidRPr="00D44267">
        <w:rPr>
          <w:rFonts w:ascii="Arial" w:hAnsi="Arial" w:cs="Arial"/>
          <w:color w:val="222222"/>
        </w:rPr>
        <w:t xml:space="preserve">, le dijo Jesús a Tomás. Cuáles serían hoy para nosotros los símbolos que nos permitirían revivir nuestra comunión con el Resucitado con la misma intensidad que Juan, María Magdalena y Pedro, </w:t>
      </w:r>
      <w:r>
        <w:rPr>
          <w:rFonts w:ascii="Arial" w:hAnsi="Arial" w:cs="Arial"/>
          <w:color w:val="222222"/>
        </w:rPr>
        <w:t>¿</w:t>
      </w:r>
      <w:r w:rsidRPr="00D44267">
        <w:rPr>
          <w:rFonts w:ascii="Arial" w:hAnsi="Arial" w:cs="Arial"/>
          <w:color w:val="222222"/>
        </w:rPr>
        <w:t>y superar también así las dudas sobre nuestra propia resurrección?</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color w:val="333333"/>
        </w:rPr>
        <w:t>Muy pronto, los cristianos tuvieron que hacerse esas preguntas, y varios pasajes del Nuevo Testamento parecen responderlas. Fue cuando Jesús compartió el pan con ellos que los dos discípulos que se dirigían a Emaús lo reconocieron vivo. Fue cuando leía el poema del Siervo Sufriente, el mismo que leemos nosotros el Viernes Santo, que un etíope, </w:t>
      </w:r>
      <w:r w:rsidRPr="00D44267">
        <w:rPr>
          <w:rFonts w:ascii="Arial" w:hAnsi="Arial" w:cs="Arial"/>
          <w:color w:val="333333"/>
          <w:shd w:val="clear" w:color="auto" w:fill="FFFFFF"/>
        </w:rPr>
        <w:t>"alto funcionario de Candace, reina de los etíopes"</w:t>
      </w:r>
      <w:r w:rsidRPr="00D44267">
        <w:rPr>
          <w:rFonts w:ascii="Arial" w:hAnsi="Arial" w:cs="Arial"/>
          <w:color w:val="222222"/>
        </w:rPr>
        <w:t>,</w:t>
      </w:r>
      <w:r w:rsidRPr="00D44267">
        <w:rPr>
          <w:rFonts w:ascii="Arial" w:hAnsi="Arial" w:cs="Arial"/>
          <w:color w:val="333333"/>
        </w:rPr>
        <w:t> se encontró con Jesús. Y en Mateo leemos: </w:t>
      </w:r>
      <w:r w:rsidRPr="00D44267">
        <w:rPr>
          <w:rFonts w:ascii="Arial" w:hAnsi="Arial" w:cs="Arial"/>
          <w:b/>
          <w:bCs/>
          <w:i/>
          <w:iCs/>
          <w:color w:val="333333"/>
          <w:shd w:val="clear" w:color="auto" w:fill="FFFFFF"/>
        </w:rPr>
        <w:t>“Y el Rey les dirá: "En verdad os digo que cuanto hicisteis a unos de estos hermanos míos más pequeños, a mí me lo hicisteis."” </w:t>
      </w:r>
      <w:r w:rsidRPr="00D44267">
        <w:rPr>
          <w:rFonts w:ascii="Arial" w:hAnsi="Arial" w:cs="Arial"/>
          <w:color w:val="333333"/>
        </w:rPr>
        <w:t xml:space="preserve">Nuestro Compartir el Pan, la Palabra de la Escritura, y los Otros, especialmente los más indigentes y marginados, son los </w:t>
      </w:r>
      <w:r w:rsidRPr="00D44267">
        <w:rPr>
          <w:rFonts w:ascii="Arial" w:hAnsi="Arial" w:cs="Arial"/>
          <w:color w:val="333333"/>
        </w:rPr>
        <w:lastRenderedPageBreak/>
        <w:t xml:space="preserve">símbolos que debieran facilitar nuestro encuentro con el Resucitado, e incluso con nuestra propia resurrección. A condición de que nos acerquemos a ellos intensamente, hasta que se conviertan en una realidad constituyente de nuestra vida, y con humildad, sabiendo que sólo Jesús puede tomar la iniciativa: "¡María!", se dirigió a María Magdalena; fue Jesús quien bendijo el pan y lo dio a los dos discípulos; y un ángel, que en los evangelios están al servicio de Jesús, el que mandó a Felipe a reunirse con el </w:t>
      </w:r>
      <w:proofErr w:type="gramStart"/>
      <w:r w:rsidRPr="00D44267">
        <w:rPr>
          <w:rFonts w:ascii="Arial" w:hAnsi="Arial" w:cs="Arial"/>
          <w:color w:val="333333"/>
        </w:rPr>
        <w:t>Etíope</w:t>
      </w:r>
      <w:proofErr w:type="gramEnd"/>
      <w:r w:rsidRPr="00D44267">
        <w:rPr>
          <w:rFonts w:ascii="Arial" w:hAnsi="Arial" w:cs="Arial"/>
          <w:color w:val="333333"/>
        </w:rPr>
        <w:t>.</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color w:val="333333"/>
        </w:rPr>
        <w:t>P.S. </w:t>
      </w:r>
      <w:r w:rsidRPr="00D44267">
        <w:rPr>
          <w:rFonts w:ascii="Arial" w:hAnsi="Arial" w:cs="Arial"/>
          <w:b/>
          <w:bCs/>
          <w:i/>
          <w:iCs/>
          <w:color w:val="333333"/>
          <w:shd w:val="clear" w:color="auto" w:fill="FFFFFF"/>
        </w:rPr>
        <w:t>“Cuando vayas a orar, entra en tu aposento y, después de cerrar la puerta, ora a tu Padre, que está allí, en lo secreto; y tu Padre, que ve en lo secreto, te recompensará.” </w:t>
      </w:r>
      <w:r w:rsidRPr="00D44267">
        <w:rPr>
          <w:rFonts w:ascii="Arial" w:hAnsi="Arial" w:cs="Arial"/>
          <w:color w:val="333333"/>
        </w:rPr>
        <w:t xml:space="preserve">Debido al </w:t>
      </w:r>
      <w:proofErr w:type="spellStart"/>
      <w:r w:rsidRPr="00D44267">
        <w:rPr>
          <w:rFonts w:ascii="Arial" w:hAnsi="Arial" w:cs="Arial"/>
          <w:color w:val="333333"/>
        </w:rPr>
        <w:t>Covid</w:t>
      </w:r>
      <w:proofErr w:type="spellEnd"/>
      <w:r w:rsidRPr="00D44267">
        <w:rPr>
          <w:rFonts w:ascii="Arial" w:hAnsi="Arial" w:cs="Arial"/>
          <w:color w:val="333333"/>
        </w:rPr>
        <w:t xml:space="preserve"> 19, será en casa en donde oremos esta Semana Santa. Una oportunidad para pedirle a Jesús que destruya nuestra soledad y haga que nos sintamos en comunión con él, el Resucitado, y con todos los seres humanos, hermanos nuestros.</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color w:val="333333"/>
        </w:rPr>
        <w:t> </w:t>
      </w:r>
    </w:p>
    <w:p w:rsidR="00D44267" w:rsidRPr="00D44267" w:rsidRDefault="00D44267" w:rsidP="00D44267">
      <w:pPr>
        <w:pStyle w:val="NormalWeb"/>
        <w:shd w:val="clear" w:color="auto" w:fill="FFFFFF"/>
        <w:spacing w:after="0" w:afterAutospacing="0"/>
        <w:jc w:val="center"/>
        <w:rPr>
          <w:rFonts w:ascii="Arial" w:hAnsi="Arial" w:cs="Arial"/>
          <w:color w:val="222222"/>
        </w:rPr>
      </w:pPr>
      <w:r w:rsidRPr="00D44267">
        <w:rPr>
          <w:rFonts w:ascii="Arial" w:hAnsi="Arial" w:cs="Arial"/>
          <w:b/>
          <w:bCs/>
          <w:i/>
          <w:iCs/>
          <w:color w:val="222222"/>
          <w:lang w:val="fr-FR"/>
        </w:rPr>
        <w:t>Fête de Pâques – Messe du jour ABC – 12 avril 2020</w:t>
      </w:r>
    </w:p>
    <w:p w:rsidR="00D44267" w:rsidRPr="00D44267" w:rsidRDefault="00D44267" w:rsidP="00D44267">
      <w:pPr>
        <w:pStyle w:val="NormalWeb"/>
        <w:shd w:val="clear" w:color="auto" w:fill="FFFFFF"/>
        <w:spacing w:after="0" w:afterAutospacing="0"/>
        <w:jc w:val="center"/>
        <w:rPr>
          <w:rFonts w:ascii="Arial" w:hAnsi="Arial" w:cs="Arial"/>
          <w:color w:val="222222"/>
        </w:rPr>
      </w:pPr>
      <w:r w:rsidRPr="00D44267">
        <w:rPr>
          <w:rFonts w:ascii="Arial" w:hAnsi="Arial" w:cs="Arial"/>
          <w:b/>
          <w:bCs/>
          <w:i/>
          <w:iCs/>
          <w:color w:val="222222"/>
          <w:lang w:val="fr-FR"/>
        </w:rPr>
        <w:t>Actes des Apôtres 10,34a.37-43 – Colossiens 3,1-4 – Jean 20,1-9</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color w:val="007E00"/>
          <w:lang w:val="fr-FR"/>
        </w:rPr>
        <w:t>  </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b/>
          <w:bCs/>
          <w:i/>
          <w:iCs/>
          <w:color w:val="222222"/>
          <w:lang w:val="fr-FR"/>
        </w:rPr>
        <w:t>« C'est alors qu'entra l'autre disciple, lui qui était arrivé le premier au tombeau. Il vit et il crut. »</w:t>
      </w:r>
      <w:r w:rsidRPr="00D44267">
        <w:rPr>
          <w:rFonts w:ascii="Arial" w:hAnsi="Arial" w:cs="Arial"/>
          <w:color w:val="222222"/>
          <w:lang w:val="fr-FR"/>
        </w:rPr>
        <w:t> Dans les évangiles synoptiques que nous lisons durant la Veillée Pascale, les femmes croient que Jésus est ressuscité parce que des anges leur ont annoncé quand elles sont allées au sépulcre. Des anges ? Ils ne m’ont jamais adressé la parole ! Je pourrais peut-être m’identifier avec Marie Madeleine qui ne voit devant elle que le jardinier, ou avec les disciples d’Emmaüs qui pensent ne discuter qu’avec un compagnon de route. C’est surtout de Jean, le disciple qui apparaît dans l’évangile du dimanche de Pâques, que je me sens le plus proche. </w:t>
      </w:r>
      <w:r w:rsidRPr="00D44267">
        <w:rPr>
          <w:rFonts w:ascii="Arial" w:hAnsi="Arial" w:cs="Arial"/>
          <w:b/>
          <w:bCs/>
          <w:i/>
          <w:iCs/>
          <w:color w:val="222222"/>
          <w:lang w:val="fr-FR"/>
        </w:rPr>
        <w:t>« Il vit et il crut »</w:t>
      </w:r>
      <w:r w:rsidRPr="00D44267">
        <w:rPr>
          <w:rFonts w:ascii="Arial" w:hAnsi="Arial" w:cs="Arial"/>
          <w:color w:val="222222"/>
          <w:lang w:val="fr-FR"/>
        </w:rPr>
        <w:t> que Jésus était vivant. D’eux-mêmes, le tombeau vide, le linceul et le linge ne prouvaient rien. Marie Madeleine en avait tiré la conclusion que l’on avait volé le cadavre de Jésus. Mais pour Jean ils ont été les symboles grâce auxquels il a pu ressentir une fois de plus sa communion avec Jésus.</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color w:val="222222"/>
          <w:lang w:val="fr-FR"/>
        </w:rPr>
        <w:t xml:space="preserve">Une parole d’accueil, une photo, un geste d’affection, des fleurs pour l’anniversaire, le pain partagé (comme à </w:t>
      </w:r>
      <w:proofErr w:type="gramStart"/>
      <w:r w:rsidRPr="00D44267">
        <w:rPr>
          <w:rFonts w:ascii="Arial" w:hAnsi="Arial" w:cs="Arial"/>
          <w:color w:val="222222"/>
          <w:lang w:val="fr-FR"/>
        </w:rPr>
        <w:t>Emmaüs)…</w:t>
      </w:r>
      <w:proofErr w:type="gramEnd"/>
      <w:r w:rsidRPr="00D44267">
        <w:rPr>
          <w:rFonts w:ascii="Arial" w:hAnsi="Arial" w:cs="Arial"/>
          <w:color w:val="222222"/>
          <w:lang w:val="fr-FR"/>
        </w:rPr>
        <w:t>Les symboles, vous les connaissez, nous les vivons chaque jour. Malgré leur matérialité, leurs limitations et même leur ambigüité, ils sont notre pain quotidien. Ils nous permettent de vivre et de ressentir une certaine communion avec l’autre, l’ami, le coéquipier, le fiancé, nos parents décédés… même si nous n’arriverons jamais à dévoiler tout à fait leur mystère. C’est ainsi que pour Jean, le tombeau vide, le linceul et le linge ont été des symboles qui lui ont permis de revivre sa communion avec Jésus, de le retrouver vivant malgré l’indéniable réalité de sa mort : </w:t>
      </w:r>
      <w:r w:rsidRPr="00D44267">
        <w:rPr>
          <w:rFonts w:ascii="Arial" w:hAnsi="Arial" w:cs="Arial"/>
          <w:b/>
          <w:bCs/>
          <w:i/>
          <w:iCs/>
          <w:color w:val="222222"/>
          <w:lang w:val="fr-FR"/>
        </w:rPr>
        <w:t>« C'est alors qu'entra l'autre disciple, lui qui était arrivé le premier au tombeau. Il vit et il crut. »</w:t>
      </w:r>
      <w:r w:rsidRPr="00D44267">
        <w:rPr>
          <w:rFonts w:ascii="Arial" w:hAnsi="Arial" w:cs="Arial"/>
          <w:color w:val="222222"/>
          <w:lang w:val="fr-FR"/>
        </w:rPr>
        <w:t> Pouvons-nous nous identifier avec Jean ? J’y ai pensé ces jours en me souvenant aussi de la parole de Paul, </w:t>
      </w:r>
      <w:r w:rsidRPr="00D44267">
        <w:rPr>
          <w:rFonts w:ascii="Arial" w:hAnsi="Arial" w:cs="Arial"/>
          <w:b/>
          <w:bCs/>
          <w:i/>
          <w:iCs/>
          <w:color w:val="222222"/>
          <w:lang w:val="fr-FR"/>
        </w:rPr>
        <w:t>« </w:t>
      </w:r>
      <w:r w:rsidRPr="00D44267">
        <w:rPr>
          <w:rFonts w:ascii="Arial" w:hAnsi="Arial" w:cs="Arial"/>
          <w:b/>
          <w:bCs/>
          <w:i/>
          <w:iCs/>
          <w:color w:val="222222"/>
          <w:shd w:val="clear" w:color="auto" w:fill="FFFFFF"/>
          <w:lang w:val="fr-FR"/>
        </w:rPr>
        <w:t>Si Christ n’est point ressuscité, notre prédication est donc vaine, et votre foi aussi est vaine »</w:t>
      </w:r>
      <w:r w:rsidRPr="00D44267">
        <w:rPr>
          <w:rFonts w:ascii="Arial" w:hAnsi="Arial" w:cs="Arial"/>
          <w:color w:val="222222"/>
          <w:shd w:val="clear" w:color="auto" w:fill="FFFFFF"/>
          <w:lang w:val="fr-FR"/>
        </w:rPr>
        <w:t xml:space="preserve">. Après cette </w:t>
      </w:r>
      <w:r w:rsidRPr="00D44267">
        <w:rPr>
          <w:rFonts w:ascii="Arial" w:hAnsi="Arial" w:cs="Arial"/>
          <w:color w:val="222222"/>
          <w:shd w:val="clear" w:color="auto" w:fill="FFFFFF"/>
          <w:lang w:val="fr-FR"/>
        </w:rPr>
        <w:lastRenderedPageBreak/>
        <w:t>première retrouvaille de Jean avec Jésus au tombeau vide, lui est-il jamais arrivé de douter, comme Thomas, un autre disciple, ou comme vous et moi ? Jean et Thomas ont eu des expériences uniques. </w:t>
      </w:r>
      <w:r w:rsidRPr="00D44267">
        <w:rPr>
          <w:rFonts w:ascii="Arial" w:hAnsi="Arial" w:cs="Arial"/>
          <w:b/>
          <w:bCs/>
          <w:i/>
          <w:iCs/>
          <w:color w:val="333333"/>
          <w:lang w:val="fr-FR"/>
        </w:rPr>
        <w:t>«</w:t>
      </w:r>
      <w:r w:rsidRPr="00D44267">
        <w:rPr>
          <w:rFonts w:ascii="Arial" w:hAnsi="Arial" w:cs="Arial"/>
          <w:color w:val="333333"/>
          <w:lang w:val="fr-FR"/>
        </w:rPr>
        <w:t> </w:t>
      </w:r>
      <w:r w:rsidRPr="00D44267">
        <w:rPr>
          <w:rFonts w:ascii="Arial" w:hAnsi="Arial" w:cs="Arial"/>
          <w:b/>
          <w:bCs/>
          <w:i/>
          <w:iCs/>
          <w:color w:val="333333"/>
          <w:lang w:val="fr-FR"/>
        </w:rPr>
        <w:t>Parce que tu m’as vu, tu crois. Heureux ceux qui croient sans avoir vu »</w:t>
      </w:r>
      <w:r w:rsidRPr="00D44267">
        <w:rPr>
          <w:rFonts w:ascii="Arial" w:hAnsi="Arial" w:cs="Arial"/>
          <w:color w:val="333333"/>
          <w:lang w:val="fr-FR"/>
        </w:rPr>
        <w:t>, dit Jésus à Thomas. </w:t>
      </w:r>
      <w:r w:rsidRPr="00D44267">
        <w:rPr>
          <w:rFonts w:ascii="Arial" w:hAnsi="Arial" w:cs="Arial"/>
          <w:color w:val="222222"/>
          <w:shd w:val="clear" w:color="auto" w:fill="FFFFFF"/>
          <w:lang w:val="fr-FR"/>
        </w:rPr>
        <w:t>Quels seraient pour nous aujourd’hui les symboles qui nous permettraient de revivre notre communion avec le Ressuscité avec la même intensité que Jean, Marie Madeleine et Pierre, et de surmonter ainsi les doutes à propos de notre propre résurrection ?</w:t>
      </w:r>
    </w:p>
    <w:p w:rsidR="00D44267" w:rsidRPr="00D44267" w:rsidRDefault="00D44267" w:rsidP="00D44267">
      <w:pPr>
        <w:pStyle w:val="NormalWeb"/>
        <w:shd w:val="clear" w:color="auto" w:fill="FFFFFF"/>
        <w:spacing w:after="0" w:afterAutospacing="0"/>
        <w:jc w:val="both"/>
        <w:rPr>
          <w:rFonts w:ascii="Arial" w:hAnsi="Arial" w:cs="Arial"/>
          <w:color w:val="222222"/>
        </w:rPr>
      </w:pPr>
      <w:r w:rsidRPr="00D44267">
        <w:rPr>
          <w:rFonts w:ascii="Arial" w:hAnsi="Arial" w:cs="Arial"/>
          <w:color w:val="333333"/>
          <w:lang w:val="fr-FR"/>
        </w:rPr>
        <w:t>Très tôt les chrétiens ont dû se poser de telles questions, et plusieurs passages du Nouveau Testament semblent y répondre. C’est quand Jésus a partagé le pain avec eux, que les deux disciples qui se dirigeaient à Emmaüs l’ont reconnu vivant. C’est en lisant le poème du Serviteur Souffrant, le même que nous lisons le Vendredi Saint, que l’Éthiopien, « un haut fonctionnaire de Candace, reine d’Ethiopie », a rencontré Jésus. Et dans Matthieu nous lisons : </w:t>
      </w:r>
      <w:r w:rsidRPr="00D44267">
        <w:rPr>
          <w:rFonts w:ascii="Arial" w:hAnsi="Arial" w:cs="Arial"/>
          <w:b/>
          <w:bCs/>
          <w:i/>
          <w:iCs/>
          <w:color w:val="333333"/>
          <w:lang w:val="fr-FR"/>
        </w:rPr>
        <w:t>« Et le Roi leur répondra : “Amen, je vous le dis : chaque fois que vous l’avez fait à l’un de ces plus petits de mes frères, c’est à moi que vous l’avez fait” ».</w:t>
      </w:r>
      <w:r w:rsidRPr="00D44267">
        <w:rPr>
          <w:rFonts w:ascii="Arial" w:hAnsi="Arial" w:cs="Arial"/>
          <w:color w:val="333333"/>
          <w:lang w:val="fr-FR"/>
        </w:rPr>
        <w:t> Le Partage du Pain, la Parole de l’Ecriture, et les Autres, surtout les plus démunis et marginaux, voilà les symboles qui devraient faciliter notre rencontre avec le Ressuscité, et même avec notre propre résurrection. Pourvu que nous les approchions intensément, pour qu’ils deviennent une réalité constitutive de notre vie, et avec humilité, sachant que seul Jésus peut prendre l’initiative : « Marie ! », s’adressa-t-il à Marie Madeleine ; c’est Jésus qui bénit le pain et le donna aux deux disciples ; et un ange, que les évangiles montrent au service de Jésus, qui commanda Philippe d’aller vers l’Éthiopien. </w:t>
      </w:r>
    </w:p>
    <w:p w:rsidR="00D44267" w:rsidRDefault="00D44267" w:rsidP="00D44267">
      <w:pPr>
        <w:pStyle w:val="NormalWeb"/>
        <w:shd w:val="clear" w:color="auto" w:fill="FFFFFF"/>
        <w:spacing w:after="0" w:afterAutospacing="0"/>
        <w:jc w:val="both"/>
        <w:rPr>
          <w:rFonts w:ascii="Helvetica" w:hAnsi="Helvetica"/>
          <w:color w:val="222222"/>
          <w:sz w:val="20"/>
          <w:szCs w:val="20"/>
        </w:rPr>
      </w:pPr>
      <w:r w:rsidRPr="00D44267">
        <w:rPr>
          <w:rFonts w:ascii="Arial" w:hAnsi="Arial" w:cs="Arial"/>
          <w:b/>
          <w:color w:val="333333"/>
          <w:lang w:val="fr-FR"/>
        </w:rPr>
        <w:t>P.S. « Mais toi,</w:t>
      </w:r>
      <w:r w:rsidRPr="00D44267">
        <w:rPr>
          <w:rFonts w:ascii="Arial" w:hAnsi="Arial" w:cs="Arial"/>
          <w:color w:val="333333"/>
          <w:lang w:val="fr-FR"/>
        </w:rPr>
        <w:t xml:space="preserve"> quand tu pries, retire-toi dans ta pièce la plus retirée, ferme la porte, et prie ton Père qui est présent dans le secret ; ton Père qui voit dans le secret te le rendra ». À cause du </w:t>
      </w:r>
      <w:proofErr w:type="spellStart"/>
      <w:r w:rsidRPr="00D44267">
        <w:rPr>
          <w:rFonts w:ascii="Arial" w:hAnsi="Arial" w:cs="Arial"/>
          <w:color w:val="333333"/>
          <w:lang w:val="fr-FR"/>
        </w:rPr>
        <w:t>Covid</w:t>
      </w:r>
      <w:proofErr w:type="spellEnd"/>
      <w:r w:rsidRPr="00D44267">
        <w:rPr>
          <w:rFonts w:ascii="Arial" w:hAnsi="Arial" w:cs="Arial"/>
          <w:color w:val="333333"/>
          <w:lang w:val="fr-FR"/>
        </w:rPr>
        <w:t xml:space="preserve"> 19, c’est à la maison que nous prions cette Semaine Sainte. Une occasion pour demander à Jésus de rompre notre solitude en nous faisant sentir sa communion avec lui, le Ressuscité, et avec nos frères et sœurs en humanité</w:t>
      </w:r>
      <w:r>
        <w:rPr>
          <w:rFonts w:ascii="Helvetica" w:hAnsi="Helvetica"/>
          <w:color w:val="333333"/>
          <w:sz w:val="20"/>
          <w:szCs w:val="20"/>
          <w:lang w:val="fr-FR"/>
        </w:rPr>
        <w:t>.</w:t>
      </w:r>
    </w:p>
    <w:p w:rsidR="001F34B1" w:rsidRDefault="001F34B1"/>
    <w:p w:rsidR="00D44267" w:rsidRDefault="00D44267">
      <w:r>
        <w:t>José Ramón Echeverría Mancho, p.b.</w:t>
      </w:r>
      <w:bookmarkStart w:id="0" w:name="_GoBack"/>
      <w:bookmarkEnd w:id="0"/>
    </w:p>
    <w:sectPr w:rsidR="00D442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267"/>
    <w:rsid w:val="001F34B1"/>
    <w:rsid w:val="00D442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4F9A"/>
  <w15:chartTrackingRefBased/>
  <w15:docId w15:val="{9FAF6EFD-D101-4148-AEF8-D32B7D10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426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6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1307</Words>
  <Characters>7191</Characters>
  <Application>Microsoft Office Word</Application>
  <DocSecurity>0</DocSecurity>
  <Lines>59</Lines>
  <Paragraphs>16</Paragraphs>
  <ScaleCrop>false</ScaleCrop>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2020-04-10T10:00:00Z</dcterms:created>
  <dcterms:modified xsi:type="dcterms:W3CDTF">2020-04-10T10:05:00Z</dcterms:modified>
</cp:coreProperties>
</file>