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A82" w:rsidRPr="00A52A82" w:rsidRDefault="00A52A82" w:rsidP="00A52A82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52A8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Domingo 5º </w:t>
      </w:r>
      <w:proofErr w:type="gramStart"/>
      <w:r w:rsidRPr="00A52A82">
        <w:rPr>
          <w:rFonts w:ascii="Times New Roman" w:hAnsi="Times New Roman" w:cs="Times New Roman"/>
          <w:b/>
          <w:bCs/>
          <w:sz w:val="28"/>
          <w:szCs w:val="28"/>
          <w:u w:val="single"/>
        </w:rPr>
        <w:t>de  Cuaresma</w:t>
      </w:r>
      <w:proofErr w:type="gramEnd"/>
      <w:r w:rsidRPr="00A52A8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- ciclo ‘B’ -</w:t>
      </w:r>
      <w:r w:rsidRPr="00A52A82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Pr="00A52A82">
        <w:rPr>
          <w:rFonts w:ascii="Times New Roman" w:hAnsi="Times New Roman" w:cs="Times New Roman"/>
          <w:b/>
          <w:bCs/>
          <w:sz w:val="28"/>
          <w:szCs w:val="28"/>
        </w:rPr>
        <w:t>UNA LEY PARADÓJICA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2A82">
        <w:rPr>
          <w:rFonts w:ascii="Times New Roman" w:hAnsi="Times New Roman" w:cs="Times New Roman"/>
          <w:b/>
          <w:bCs/>
          <w:sz w:val="28"/>
          <w:szCs w:val="28"/>
        </w:rPr>
        <w:t>(Juan 12,20-33)</w:t>
      </w:r>
    </w:p>
    <w:p w:rsidR="00A52A82" w:rsidRPr="00A52A82" w:rsidRDefault="00A52A82" w:rsidP="00A52A8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2A82">
        <w:rPr>
          <w:rFonts w:ascii="Times New Roman" w:hAnsi="Times New Roman" w:cs="Times New Roman"/>
          <w:b/>
          <w:sz w:val="28"/>
          <w:szCs w:val="28"/>
        </w:rPr>
        <w:t xml:space="preserve">Pocas frases encontramos en el evangelio tan desafiantes como estas palabras que recogen una convicción muy de Jesús: </w:t>
      </w:r>
      <w:r w:rsidRPr="00A52A82">
        <w:rPr>
          <w:rFonts w:ascii="Times New Roman" w:hAnsi="Times New Roman" w:cs="Times New Roman"/>
          <w:b/>
          <w:i/>
          <w:sz w:val="28"/>
          <w:szCs w:val="28"/>
        </w:rPr>
        <w:t xml:space="preserve">«Os aseguro </w:t>
      </w:r>
      <w:proofErr w:type="gramStart"/>
      <w:r w:rsidRPr="00A52A82">
        <w:rPr>
          <w:rFonts w:ascii="Times New Roman" w:hAnsi="Times New Roman" w:cs="Times New Roman"/>
          <w:b/>
          <w:i/>
          <w:sz w:val="28"/>
          <w:szCs w:val="28"/>
        </w:rPr>
        <w:t>que</w:t>
      </w:r>
      <w:proofErr w:type="gramEnd"/>
      <w:r w:rsidRPr="00A52A82">
        <w:rPr>
          <w:rFonts w:ascii="Times New Roman" w:hAnsi="Times New Roman" w:cs="Times New Roman"/>
          <w:b/>
          <w:i/>
          <w:sz w:val="28"/>
          <w:szCs w:val="28"/>
        </w:rPr>
        <w:t xml:space="preserve"> si el grano de trigo no cae en tierra y muere, queda infecundo; pero si muere da mucho fruto».</w:t>
      </w:r>
    </w:p>
    <w:p w:rsidR="00A52A82" w:rsidRPr="00A52A82" w:rsidRDefault="00A52A82" w:rsidP="00A52A8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2A82">
        <w:rPr>
          <w:rFonts w:ascii="Times New Roman" w:hAnsi="Times New Roman" w:cs="Times New Roman"/>
          <w:b/>
          <w:sz w:val="28"/>
          <w:szCs w:val="28"/>
        </w:rPr>
        <w:t>La idea de Jesús es clara. Con la vida sucede lo mismo que con el grano de trigo</w:t>
      </w:r>
      <w:r w:rsidRPr="00A52A82">
        <w:rPr>
          <w:rFonts w:ascii="Times New Roman" w:hAnsi="Times New Roman" w:cs="Times New Roman"/>
          <w:sz w:val="28"/>
          <w:szCs w:val="28"/>
        </w:rPr>
        <w:t>, que tiene que morir para liberar toda su energía y producir un día fruto. Si «no muere» se queda encima del terreno. Por el contrario, si «muere» vuelve a levantarse trayendo consigo nuevos granos y nueva vida.</w:t>
      </w:r>
    </w:p>
    <w:p w:rsidR="00A52A82" w:rsidRPr="00A52A82" w:rsidRDefault="00A52A82" w:rsidP="00A52A8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2A82">
        <w:rPr>
          <w:rFonts w:ascii="Times New Roman" w:hAnsi="Times New Roman" w:cs="Times New Roman"/>
          <w:b/>
          <w:sz w:val="28"/>
          <w:szCs w:val="28"/>
        </w:rPr>
        <w:t>Con este lenguaje tan gráfico y lleno de fuerza, Jesús deja entrever que su muerte, lejos de ser un fracaso, será precisamente lo que dará fecundidad a su vida</w:t>
      </w:r>
      <w:r w:rsidRPr="00A52A82">
        <w:rPr>
          <w:rFonts w:ascii="Times New Roman" w:hAnsi="Times New Roman" w:cs="Times New Roman"/>
          <w:sz w:val="28"/>
          <w:szCs w:val="28"/>
        </w:rPr>
        <w:t>. Pero, al mismo tiempo, invita a sus seguidores a vivir según esta misma ley paradójica: para dar vida es necesario «morir».</w:t>
      </w:r>
    </w:p>
    <w:p w:rsidR="00A52A82" w:rsidRPr="00A52A82" w:rsidRDefault="00A52A82" w:rsidP="00A52A8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2A82">
        <w:rPr>
          <w:rFonts w:ascii="Times New Roman" w:hAnsi="Times New Roman" w:cs="Times New Roman"/>
          <w:b/>
          <w:sz w:val="28"/>
          <w:szCs w:val="28"/>
        </w:rPr>
        <w:t>No se puede engendrar vida sin dar la propia</w:t>
      </w:r>
      <w:r w:rsidRPr="00A52A82">
        <w:rPr>
          <w:rFonts w:ascii="Times New Roman" w:hAnsi="Times New Roman" w:cs="Times New Roman"/>
          <w:sz w:val="28"/>
          <w:szCs w:val="28"/>
        </w:rPr>
        <w:t>. No es posible ayudar a vivir si uno no está dispuesto a «desvivirse» por los demás. Nadie contribuye a un mundo más justo y humano viviendo apegado a su propio bienestar. Nadie trabaja seriamente por el reino de Dios y su justicia si no está dispuesto a asumir los riesgos y rechazos, la conflictividad y persecución que sufrió Jesús.</w:t>
      </w:r>
    </w:p>
    <w:p w:rsidR="00A52A82" w:rsidRPr="00A52A82" w:rsidRDefault="00A52A82" w:rsidP="00A52A8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2A82">
        <w:rPr>
          <w:rFonts w:ascii="Times New Roman" w:hAnsi="Times New Roman" w:cs="Times New Roman"/>
          <w:b/>
          <w:sz w:val="28"/>
          <w:szCs w:val="28"/>
        </w:rPr>
        <w:tab/>
        <w:t>Nos pasamos la vida tratando de evitar sufrimientos y problemas</w:t>
      </w:r>
      <w:r w:rsidRPr="00A52A82">
        <w:rPr>
          <w:rFonts w:ascii="Times New Roman" w:hAnsi="Times New Roman" w:cs="Times New Roman"/>
          <w:sz w:val="28"/>
          <w:szCs w:val="28"/>
        </w:rPr>
        <w:t>. La cultura del bienestar nos empuja a organizarnos de la manera más cómoda y placentera posible. Es el ideal supremo. Sin embargo, hay sufrimientos y renuncias que es necesario asumir si queremos que nuestra vida sea fecunda y creativa. El hedonismo no es una fuerza movilizadora; la obsesión por el propio bienestar empequeñece a las personas.</w:t>
      </w:r>
    </w:p>
    <w:p w:rsidR="00A52A82" w:rsidRPr="00A52A82" w:rsidRDefault="00A52A82" w:rsidP="00A52A8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2A82">
        <w:rPr>
          <w:rFonts w:ascii="Times New Roman" w:hAnsi="Times New Roman" w:cs="Times New Roman"/>
          <w:b/>
          <w:sz w:val="28"/>
          <w:szCs w:val="28"/>
        </w:rPr>
        <w:t>Nos estamos acostumbrando a vivir cerrando los ojos al sufrimiento de los demás.</w:t>
      </w:r>
      <w:r w:rsidRPr="00A52A82">
        <w:rPr>
          <w:rFonts w:ascii="Times New Roman" w:hAnsi="Times New Roman" w:cs="Times New Roman"/>
          <w:sz w:val="28"/>
          <w:szCs w:val="28"/>
        </w:rPr>
        <w:t xml:space="preserve"> Parece lo más inteligente y sensato para ser felices. Es un error. Seguramente lograremos evitarnos algunos problemas y sinsabores, pero nuestro bienestar será cada vez más vacío y estéril, nuestra religión cada vez más triste y egoísta. Mientras tanto, los oprimidos y afligidos quieren saber si le importa a alguien su dolor.</w:t>
      </w:r>
    </w:p>
    <w:p w:rsidR="00A52A82" w:rsidRPr="00A52A82" w:rsidRDefault="00A52A82" w:rsidP="00A52A82">
      <w:pPr>
        <w:spacing w:after="0" w:line="276" w:lineRule="auto"/>
        <w:ind w:left="7080"/>
        <w:rPr>
          <w:rFonts w:ascii="Times New Roman" w:hAnsi="Times New Roman" w:cs="Times New Roman"/>
          <w:b/>
          <w:sz w:val="28"/>
          <w:szCs w:val="28"/>
        </w:rPr>
      </w:pPr>
      <w:r w:rsidRPr="00A52A82">
        <w:rPr>
          <w:rFonts w:ascii="Times New Roman" w:hAnsi="Times New Roman" w:cs="Times New Roman"/>
          <w:b/>
          <w:sz w:val="28"/>
          <w:szCs w:val="28"/>
        </w:rPr>
        <w:t>José Antonio Pagola</w:t>
      </w:r>
    </w:p>
    <w:p w:rsidR="0060772B" w:rsidRPr="00A52A82" w:rsidRDefault="00A52A82" w:rsidP="00A52A82">
      <w:pPr>
        <w:spacing w:after="0" w:line="276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A52A82">
        <w:rPr>
          <w:rFonts w:ascii="Times New Roman" w:hAnsi="Times New Roman" w:cs="Times New Roman"/>
          <w:bCs/>
          <w:sz w:val="28"/>
          <w:szCs w:val="28"/>
        </w:rPr>
        <w:t>21 de marzo 2021</w:t>
      </w:r>
      <w:r w:rsidRPr="00A52A82">
        <w:rPr>
          <w:rFonts w:ascii="Times New Roman" w:hAnsi="Times New Roman" w:cs="Times New Roman"/>
          <w:sz w:val="28"/>
          <w:szCs w:val="28"/>
        </w:rPr>
        <w:br/>
      </w:r>
    </w:p>
    <w:sectPr w:rsidR="0060772B" w:rsidRPr="00A52A82" w:rsidSect="00A52A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82"/>
    <w:rsid w:val="002222B3"/>
    <w:rsid w:val="004B2B62"/>
    <w:rsid w:val="0060772B"/>
    <w:rsid w:val="00A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4A8D2-014F-41D7-9ECD-FDA8F8FA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PC</cp:lastModifiedBy>
  <cp:revision>2</cp:revision>
  <dcterms:created xsi:type="dcterms:W3CDTF">2021-03-15T17:25:00Z</dcterms:created>
  <dcterms:modified xsi:type="dcterms:W3CDTF">2021-03-18T10:59:00Z</dcterms:modified>
</cp:coreProperties>
</file>