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1BC" w:rsidRPr="009F61BC" w:rsidRDefault="009F61BC" w:rsidP="009F61BC">
      <w:pPr>
        <w:jc w:val="center"/>
        <w:rPr>
          <w:rFonts w:ascii="Times New Roman" w:hAnsi="Times New Roman" w:cs="Times New Roman"/>
          <w:sz w:val="28"/>
          <w:szCs w:val="28"/>
          <w:u w:val="single"/>
        </w:rPr>
      </w:pPr>
      <w:r w:rsidRPr="009F61BC">
        <w:rPr>
          <w:rFonts w:ascii="Times New Roman" w:hAnsi="Times New Roman" w:cs="Times New Roman"/>
          <w:b/>
          <w:bCs/>
          <w:sz w:val="28"/>
          <w:szCs w:val="28"/>
          <w:u w:val="single"/>
        </w:rPr>
        <w:t>Domingo 3º del Tiempo Ordinario – ciclo ‘C’ -</w:t>
      </w:r>
    </w:p>
    <w:p w:rsidR="009F61BC" w:rsidRPr="009F61BC" w:rsidRDefault="009F61BC" w:rsidP="009F61BC">
      <w:pPr>
        <w:jc w:val="center"/>
        <w:rPr>
          <w:rFonts w:ascii="Times New Roman" w:hAnsi="Times New Roman" w:cs="Times New Roman"/>
          <w:sz w:val="28"/>
          <w:szCs w:val="28"/>
        </w:rPr>
      </w:pPr>
      <w:r w:rsidRPr="009F61BC">
        <w:rPr>
          <w:rFonts w:ascii="Times New Roman" w:hAnsi="Times New Roman" w:cs="Times New Roman"/>
          <w:b/>
          <w:i/>
          <w:sz w:val="28"/>
          <w:szCs w:val="28"/>
        </w:rPr>
        <w:t>EL ESPÍRITU LIBERA Y CAPACITA PARA LIBERAR</w:t>
      </w:r>
      <w:r>
        <w:rPr>
          <w:rFonts w:ascii="Times New Roman" w:hAnsi="Times New Roman" w:cs="Times New Roman"/>
          <w:b/>
          <w:i/>
          <w:sz w:val="28"/>
          <w:szCs w:val="28"/>
        </w:rPr>
        <w:t xml:space="preserve"> </w:t>
      </w:r>
      <w:r w:rsidRPr="009F61BC">
        <w:rPr>
          <w:rFonts w:ascii="Times New Roman" w:hAnsi="Times New Roman" w:cs="Times New Roman"/>
          <w:sz w:val="28"/>
          <w:szCs w:val="28"/>
        </w:rPr>
        <w:t>(</w:t>
      </w:r>
      <w:proofErr w:type="spellStart"/>
      <w:r w:rsidRPr="009F61BC">
        <w:rPr>
          <w:rFonts w:ascii="Times New Roman" w:hAnsi="Times New Roman" w:cs="Times New Roman"/>
          <w:bCs/>
          <w:sz w:val="28"/>
          <w:szCs w:val="28"/>
        </w:rPr>
        <w:t>Lc</w:t>
      </w:r>
      <w:proofErr w:type="spellEnd"/>
      <w:r w:rsidRPr="009F61BC">
        <w:rPr>
          <w:rFonts w:ascii="Times New Roman" w:hAnsi="Times New Roman" w:cs="Times New Roman"/>
          <w:bCs/>
          <w:sz w:val="28"/>
          <w:szCs w:val="28"/>
        </w:rPr>
        <w:t xml:space="preserve"> 4,14-21)</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sz w:val="28"/>
          <w:szCs w:val="28"/>
        </w:rPr>
        <w:t>Este ciclo (C) toca leer el evangelio de Lucas, que empieza con un paralelismo de la infancia ent</w:t>
      </w:r>
      <w:bookmarkStart w:id="0" w:name="_GoBack"/>
      <w:bookmarkEnd w:id="0"/>
      <w:r w:rsidRPr="009F61BC">
        <w:rPr>
          <w:rFonts w:ascii="Times New Roman" w:hAnsi="Times New Roman" w:cs="Times New Roman"/>
          <w:sz w:val="28"/>
          <w:szCs w:val="28"/>
        </w:rPr>
        <w:t>re el Bautista y Jesús en los dos primeros capítulo</w:t>
      </w:r>
      <w:r>
        <w:rPr>
          <w:rFonts w:ascii="Times New Roman" w:hAnsi="Times New Roman" w:cs="Times New Roman"/>
          <w:sz w:val="28"/>
          <w:szCs w:val="28"/>
        </w:rPr>
        <w:t>s</w:t>
      </w:r>
      <w:r w:rsidRPr="009F61BC">
        <w:rPr>
          <w:rFonts w:ascii="Times New Roman" w:hAnsi="Times New Roman" w:cs="Times New Roman"/>
          <w:sz w:val="28"/>
          <w:szCs w:val="28"/>
        </w:rPr>
        <w:t xml:space="preserve">. </w:t>
      </w:r>
      <w:r w:rsidRPr="009F61BC">
        <w:rPr>
          <w:rFonts w:ascii="Times New Roman" w:hAnsi="Times New Roman" w:cs="Times New Roman"/>
          <w:b/>
          <w:sz w:val="28"/>
          <w:szCs w:val="28"/>
        </w:rPr>
        <w:t>A partir de aquí, se olvida de todo lo dicho y comienza solemnemente su evangelio:</w:t>
      </w:r>
      <w:r w:rsidRPr="009F61BC">
        <w:rPr>
          <w:rFonts w:ascii="Times New Roman" w:hAnsi="Times New Roman" w:cs="Times New Roman"/>
          <w:sz w:val="28"/>
          <w:szCs w:val="28"/>
        </w:rPr>
        <w:t xml:space="preserve"> “En el año quince del gobierno de Tiberio Cesar… vino la palabra de Dios sobre Juan… Después del bautismo y las tentaciones, propone un nuevo comienzo con un resumen: Regresó a Galilea con la fuerza del Espíritu, enseñaba en las sinagogas y su fama se extendió.</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No es la primera vez que entra en una sinagoga pues dice: “como era su costumbre”</w:t>
      </w:r>
      <w:r w:rsidRPr="009F61BC">
        <w:rPr>
          <w:rFonts w:ascii="Times New Roman" w:hAnsi="Times New Roman" w:cs="Times New Roman"/>
          <w:sz w:val="28"/>
          <w:szCs w:val="28"/>
        </w:rPr>
        <w:t>. Y “haz aquí lo que hemos oído que has hecho en Cafarnaúm. El texto de Isaías es el punto de partida. Pero más importante aún que la cita, es la omisión voluntaria de la última parte que decía: “... y un día de venganza para nuestro Dios” (estaba expresamente prohibido añadir o quitar un ápice del texto). Los que escuchaban se dieron cuenta de la omisión. Atreverse a rectificar la Escritura era inaceptable.</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Isaías habló en metáforas, no habla de curación física. Jesús se niega a entrar en la dinámica que ellos esperan</w:t>
      </w:r>
      <w:r w:rsidRPr="009F61BC">
        <w:rPr>
          <w:rFonts w:ascii="Times New Roman" w:hAnsi="Times New Roman" w:cs="Times New Roman"/>
          <w:sz w:val="28"/>
          <w:szCs w:val="28"/>
        </w:rPr>
        <w:t>. Ni la misión de Elías ni la de Eliseo fue remediar necesidades materiales. Continúa Lucas con un texto en que Jesús realiza toda clase de curaciones, ahora en Cafarnaúm. Pero termina orando en descampado y diciendo a los que le buscan: Vámonos a otros pueblos a predicar, que para eso he venido.</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No comenta un texto de la Torá, que era lo más sagrado para el judaísmo sino un texto profético</w:t>
      </w:r>
      <w:r w:rsidRPr="009F61BC">
        <w:rPr>
          <w:rFonts w:ascii="Times New Roman" w:hAnsi="Times New Roman" w:cs="Times New Roman"/>
          <w:sz w:val="28"/>
          <w:szCs w:val="28"/>
        </w:rPr>
        <w:t>. El fundamento de la predicación de Jesús se encuentra más en los profetas que en el Pentateuco. Para los primeros cristianos estaba claro que el mismo Espíritu, que ha inspirado la Escritura, unge a Jesús a ir mucho más allá de ella, superando el carácter absoluto que le habían dado los rabinos. Ninguna teología,  ninguna norma tiene valor absoluto. El ser humano debe estar siempre abierto al futuro.</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Al aplicarse a sí mismo el texto, está declarando su condición de “Ungido”.</w:t>
      </w:r>
      <w:r w:rsidRPr="009F61BC">
        <w:rPr>
          <w:rFonts w:ascii="Times New Roman" w:hAnsi="Times New Roman" w:cs="Times New Roman"/>
          <w:sz w:val="28"/>
          <w:szCs w:val="28"/>
        </w:rPr>
        <w:t xml:space="preserve"> </w:t>
      </w:r>
      <w:r w:rsidRPr="009F61BC">
        <w:rPr>
          <w:rFonts w:ascii="Times New Roman" w:hAnsi="Times New Roman" w:cs="Times New Roman"/>
          <w:b/>
          <w:sz w:val="28"/>
          <w:szCs w:val="28"/>
        </w:rPr>
        <w:t>Seguramente es esta pretensión la que provoca la reacción de sus vecinos,</w:t>
      </w:r>
      <w:r w:rsidRPr="009F61BC">
        <w:rPr>
          <w:rFonts w:ascii="Times New Roman" w:hAnsi="Times New Roman" w:cs="Times New Roman"/>
          <w:sz w:val="28"/>
          <w:szCs w:val="28"/>
        </w:rPr>
        <w:t xml:space="preserve"> que le conocían de toda la vida y sabían quién era su padre y su madre. En otras muchas partes de los evangelios se apunta a la misma idea: La mayor cercanía a la persona se convierte en el mayor obstáculo para poder aceptar lo que es. Para un judío era impensable que alguien se atreviera a cambiar la idea de Dios de la Escritura.</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Partiendo de Isaías, Jesús anuncia su novedoso mensaje</w:t>
      </w:r>
      <w:r w:rsidRPr="009F61BC">
        <w:rPr>
          <w:rFonts w:ascii="Times New Roman" w:hAnsi="Times New Roman" w:cs="Times New Roman"/>
          <w:sz w:val="28"/>
          <w:szCs w:val="28"/>
        </w:rPr>
        <w:t>. A las promesas de unos tiempos mesiánicos por parte de Isaías, contrapone Jesús los hechos: “hoy se cumple esta Escritura”. Toda la Biblia está basada en una promesa de liberación. No debemos entender literalmente el mensaje y seguir esperando lo que ya nos han dado. Dios no nos libera, Dios es la liberación. Soy yo el que debo tomar conciencia de ello.</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La libertad es el estado natural del ser humano. La “buena noticia” de Jesús va dirigida a todos los que padecen cualquier clase de sometimiento</w:t>
      </w:r>
      <w:r w:rsidRPr="009F61BC">
        <w:rPr>
          <w:rFonts w:ascii="Times New Roman" w:hAnsi="Times New Roman" w:cs="Times New Roman"/>
          <w:sz w:val="28"/>
          <w:szCs w:val="28"/>
        </w:rPr>
        <w:t xml:space="preserve">, por eso tiene que consistir en una liberación. No debemos caer en una demagogia barata. La enumeración que hace Isaías no deja lugar a dudas. En nombre del evangelio no se puede predicar la simple </w:t>
      </w:r>
      <w:r w:rsidRPr="009F61BC">
        <w:rPr>
          <w:rFonts w:ascii="Times New Roman" w:hAnsi="Times New Roman" w:cs="Times New Roman"/>
          <w:sz w:val="28"/>
          <w:szCs w:val="28"/>
        </w:rPr>
        <w:lastRenderedPageBreak/>
        <w:t>liberación material, pero tampoco podemos conformarnos con una salvación espiritual, desentendiéndonos de las esclavitudes materiales.</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Oprimir a alguien, o desentenderse del oprimido, es negar el Dios de Jesús.</w:t>
      </w:r>
      <w:r w:rsidRPr="009F61BC">
        <w:rPr>
          <w:rFonts w:ascii="Times New Roman" w:hAnsi="Times New Roman" w:cs="Times New Roman"/>
          <w:sz w:val="28"/>
          <w:szCs w:val="28"/>
        </w:rPr>
        <w:t xml:space="preserve"> El Dios de Jesús no es el aliado de unos pocos. No es el Dios de los buenos, de los piadosos ni de los sabios; es, sobre todo, el Dios de los marginados, de los excluidos, de los enfermos y tarados, de los pecadores. Solo estaremos de parte Dios si estamos con ellos. Una religión, compatible con cualquier clase de exclusión, es idolátrica.  “Id y contarle a Juan lo que habéis visto y oído: los ciegos ven, los cojos andan...”</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 xml:space="preserve">Hoy el ser humano busca con ahínco la liberación de las </w:t>
      </w:r>
      <w:proofErr w:type="spellStart"/>
      <w:r w:rsidRPr="009F61BC">
        <w:rPr>
          <w:rFonts w:ascii="Times New Roman" w:hAnsi="Times New Roman" w:cs="Times New Roman"/>
          <w:b/>
          <w:sz w:val="28"/>
          <w:szCs w:val="28"/>
        </w:rPr>
        <w:t>opresiones</w:t>
      </w:r>
      <w:proofErr w:type="spellEnd"/>
      <w:r w:rsidRPr="009F61BC">
        <w:rPr>
          <w:rFonts w:ascii="Times New Roman" w:hAnsi="Times New Roman" w:cs="Times New Roman"/>
          <w:b/>
          <w:sz w:val="28"/>
          <w:szCs w:val="28"/>
        </w:rPr>
        <w:t xml:space="preserve"> externas, pero descuida la liberación interior que es la verdadera</w:t>
      </w:r>
      <w:r w:rsidRPr="009F61BC">
        <w:rPr>
          <w:rFonts w:ascii="Times New Roman" w:hAnsi="Times New Roman" w:cs="Times New Roman"/>
          <w:sz w:val="28"/>
          <w:szCs w:val="28"/>
        </w:rPr>
        <w:t>. Jesús habla de liberarse antes de liberar. En el evangelio de Juan, está muy claro que tan grave es oprimir como dejarse oprimir. El ser humano puede permanecer libre a pesar de los sometimientos externos; hay una parte de su ser que nadie puede doblegar. La primera obligación del hombre es no dejarse esclavizar y el primer derecho, verse libre de toda opresión.</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¿Cómo conseguirlo? El evangelio nos lo acaba de decir: Jesús volvió a Galilea con la fuerza del Espíritu</w:t>
      </w:r>
      <w:r w:rsidRPr="009F61BC">
        <w:rPr>
          <w:rFonts w:ascii="Times New Roman" w:hAnsi="Times New Roman" w:cs="Times New Roman"/>
          <w:sz w:val="28"/>
          <w:szCs w:val="28"/>
        </w:rPr>
        <w:t>. Ahí está la clave. Solo el Espíritu nos puede capacitar para cumplir la misión que tenemos como seres humanos. Tanto en el AT como en el NT, ungir era capacitar a uno para una misión. Pablo nos lo dice con claridad meridiana: Si todos hemos bebido de un mismo Espíritu, seremos capaces de superar el individualismo, y entraremos en la dinámica de pertenencia a un mismo cuerpo.</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La idea de que todos formamos un solo cuerpo es genial. Ninguna explicación teológica puede decirnos más que esta imagen</w:t>
      </w:r>
      <w:r w:rsidRPr="009F61BC">
        <w:rPr>
          <w:rFonts w:ascii="Times New Roman" w:hAnsi="Times New Roman" w:cs="Times New Roman"/>
          <w:sz w:val="28"/>
          <w:szCs w:val="28"/>
        </w:rPr>
        <w:t>. La idea de que somos individuos con intereses contrapuestos es tan demencial como pensar que una parte de nuestro cuerpo pueda ir en contra de otra parte del mismo cuerpo. Cuando esto sucede le llamamos cáncer. El individualismo solo puede ser superado por la unidad del Espíritu.</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Pablo nos invita a aceptarnos los unos a los otros como diferen</w:t>
      </w:r>
      <w:r w:rsidRPr="009F61BC">
        <w:rPr>
          <w:rFonts w:ascii="Times New Roman" w:hAnsi="Times New Roman" w:cs="Times New Roman"/>
          <w:b/>
          <w:sz w:val="28"/>
          <w:szCs w:val="28"/>
        </w:rPr>
        <w:softHyphen/>
        <w:t>tes. Esa diversidad es precisamente la base de cualquier organismo</w:t>
      </w:r>
      <w:r w:rsidRPr="009F61BC">
        <w:rPr>
          <w:rFonts w:ascii="Times New Roman" w:hAnsi="Times New Roman" w:cs="Times New Roman"/>
          <w:sz w:val="28"/>
          <w:szCs w:val="28"/>
        </w:rPr>
        <w:t>. Sin ella el ser vivo sería inviable. Tal vez sea una de las exigencias más difíciles de nuestra condición de criaturas, aceptar la diversidad, aceptar al otro como diferente, encontrando en esa diferencia, no una amenaza sino una riqueza. Es fácil descubrir que estamos en la dinámica opuesta. Seguimos empeñados en rechazar y aniquilar al que no es como nosotros.</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Lo único que predicó Jesús fue el amor, es decir, la unidad</w:t>
      </w:r>
      <w:r w:rsidRPr="009F61BC">
        <w:rPr>
          <w:rFonts w:ascii="Times New Roman" w:hAnsi="Times New Roman" w:cs="Times New Roman"/>
          <w:sz w:val="28"/>
          <w:szCs w:val="28"/>
        </w:rPr>
        <w:t>. Eso supone la superación de todo egoísmo y toda conciencia de individuali</w:t>
      </w:r>
      <w:r w:rsidRPr="009F61BC">
        <w:rPr>
          <w:rFonts w:ascii="Times New Roman" w:hAnsi="Times New Roman" w:cs="Times New Roman"/>
          <w:sz w:val="28"/>
          <w:szCs w:val="28"/>
        </w:rPr>
        <w:softHyphen/>
        <w:t>dad. Los conocimientos científicos adquiridos en estos dos últimos siglos vienen en nuestra ayuda. Somos parte del universo, somos parte de la vida. Si seguimos buscando el sentido de mi existencia en la individualidad terminaremos todos locos. El sentido está en la totalidad, que no es algo separado de mi individualidad, sino que es su propio constitutivo esencial.</w:t>
      </w:r>
    </w:p>
    <w:p w:rsidR="009F61BC" w:rsidRPr="009F61BC" w:rsidRDefault="009F61BC" w:rsidP="009F61BC">
      <w:pPr>
        <w:rPr>
          <w:rFonts w:ascii="Times New Roman" w:hAnsi="Times New Roman" w:cs="Times New Roman"/>
          <w:sz w:val="28"/>
          <w:szCs w:val="28"/>
        </w:rPr>
      </w:pPr>
      <w:r>
        <w:rPr>
          <w:rFonts w:ascii="Times New Roman" w:hAnsi="Times New Roman" w:cs="Times New Roman"/>
          <w:sz w:val="28"/>
          <w:szCs w:val="28"/>
        </w:rPr>
        <w:tab/>
      </w:r>
      <w:r w:rsidRPr="009F61BC">
        <w:rPr>
          <w:rFonts w:ascii="Times New Roman" w:hAnsi="Times New Roman" w:cs="Times New Roman"/>
          <w:b/>
          <w:sz w:val="28"/>
          <w:szCs w:val="28"/>
        </w:rPr>
        <w:t>El Espíritu no es más que Dios presente en lo más hondo de nuestro ser</w:t>
      </w:r>
      <w:r w:rsidRPr="009F61BC">
        <w:rPr>
          <w:rFonts w:ascii="Times New Roman" w:hAnsi="Times New Roman" w:cs="Times New Roman"/>
          <w:sz w:val="28"/>
          <w:szCs w:val="28"/>
        </w:rPr>
        <w:t xml:space="preserve">. Eso que hay de divino en nosotros es nuestro verdadero ser. Todo lo demás, no solo es accidental, transitorio y caduco, sino que terminará por desaparecer. No tiene sentido que sigamos </w:t>
      </w:r>
      <w:r w:rsidRPr="009F61BC">
        <w:rPr>
          <w:rFonts w:ascii="Times New Roman" w:hAnsi="Times New Roman" w:cs="Times New Roman"/>
          <w:sz w:val="28"/>
          <w:szCs w:val="28"/>
        </w:rPr>
        <w:lastRenderedPageBreak/>
        <w:t>potenciando aquello de lo que tenemos que despegarnos. Querer poner en lo caduco el sentido a mi existencia es ir en contra de nuestra naturaleza más íntima.</w:t>
      </w:r>
    </w:p>
    <w:p w:rsidR="009F61BC" w:rsidRPr="009F61BC" w:rsidRDefault="009F61BC" w:rsidP="009F61BC">
      <w:pPr>
        <w:spacing w:after="0"/>
        <w:rPr>
          <w:rFonts w:ascii="Times New Roman" w:hAnsi="Times New Roman" w:cs="Times New Roman"/>
          <w:sz w:val="28"/>
          <w:szCs w:val="28"/>
        </w:rPr>
      </w:pPr>
      <w:r w:rsidRPr="009F61BC">
        <w:rPr>
          <w:rFonts w:ascii="Times New Roman" w:hAnsi="Times New Roman" w:cs="Times New Roman"/>
          <w:sz w:val="28"/>
          <w:szCs w:val="28"/>
        </w:rPr>
        <w:t>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9F61BC">
        <w:rPr>
          <w:rFonts w:ascii="Times New Roman" w:hAnsi="Times New Roman" w:cs="Times New Roman"/>
          <w:b/>
          <w:bCs/>
          <w:sz w:val="28"/>
          <w:szCs w:val="28"/>
        </w:rPr>
        <w:t>Fray Marcos</w:t>
      </w:r>
    </w:p>
    <w:p w:rsidR="0060772B" w:rsidRPr="009F61BC" w:rsidRDefault="009F61BC" w:rsidP="009F61BC">
      <w:pPr>
        <w:spacing w:after="0"/>
        <w:rPr>
          <w:rFonts w:ascii="Times New Roman" w:hAnsi="Times New Roman" w:cs="Times New Roman"/>
          <w:sz w:val="28"/>
          <w:szCs w:val="28"/>
        </w:rPr>
      </w:pPr>
      <w:r>
        <w:tab/>
      </w:r>
      <w:r>
        <w:tab/>
      </w:r>
      <w:r>
        <w:tab/>
      </w:r>
      <w:r>
        <w:tab/>
      </w:r>
      <w:r>
        <w:tab/>
      </w:r>
      <w:r>
        <w:tab/>
      </w:r>
      <w:r>
        <w:tab/>
      </w:r>
      <w:r>
        <w:tab/>
      </w:r>
      <w:r>
        <w:tab/>
      </w:r>
      <w:r>
        <w:tab/>
      </w:r>
      <w:r w:rsidRPr="009F61BC">
        <w:rPr>
          <w:rFonts w:ascii="Times New Roman" w:hAnsi="Times New Roman" w:cs="Times New Roman"/>
          <w:sz w:val="28"/>
          <w:szCs w:val="28"/>
        </w:rPr>
        <w:t>23 de enero 2022</w:t>
      </w:r>
    </w:p>
    <w:sectPr w:rsidR="0060772B" w:rsidRPr="009F61BC" w:rsidSect="009F61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14A40"/>
    <w:multiLevelType w:val="multilevel"/>
    <w:tmpl w:val="8D10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C5683"/>
    <w:multiLevelType w:val="multilevel"/>
    <w:tmpl w:val="36B2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BC"/>
    <w:rsid w:val="0060772B"/>
    <w:rsid w:val="009F61BC"/>
    <w:rsid w:val="00BD4C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7764C-F1AD-4254-AE5D-2FE88872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61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870716">
      <w:bodyDiv w:val="1"/>
      <w:marLeft w:val="0"/>
      <w:marRight w:val="0"/>
      <w:marTop w:val="0"/>
      <w:marBottom w:val="0"/>
      <w:divBdr>
        <w:top w:val="none" w:sz="0" w:space="0" w:color="auto"/>
        <w:left w:val="none" w:sz="0" w:space="0" w:color="auto"/>
        <w:bottom w:val="none" w:sz="0" w:space="0" w:color="auto"/>
        <w:right w:val="none" w:sz="0" w:space="0" w:color="auto"/>
      </w:divBdr>
      <w:divsChild>
        <w:div w:id="1157843789">
          <w:marLeft w:val="0"/>
          <w:marRight w:val="0"/>
          <w:marTop w:val="240"/>
          <w:marBottom w:val="0"/>
          <w:divBdr>
            <w:top w:val="none" w:sz="0" w:space="0" w:color="auto"/>
            <w:left w:val="none" w:sz="0" w:space="0" w:color="auto"/>
            <w:bottom w:val="none" w:sz="0" w:space="0" w:color="auto"/>
            <w:right w:val="none" w:sz="0" w:space="0" w:color="auto"/>
          </w:divBdr>
        </w:div>
        <w:div w:id="1731226231">
          <w:marLeft w:val="0"/>
          <w:marRight w:val="0"/>
          <w:marTop w:val="0"/>
          <w:marBottom w:val="0"/>
          <w:divBdr>
            <w:top w:val="none" w:sz="0" w:space="0" w:color="auto"/>
            <w:left w:val="none" w:sz="0" w:space="0" w:color="auto"/>
            <w:bottom w:val="none" w:sz="0" w:space="0" w:color="auto"/>
            <w:right w:val="none" w:sz="0" w:space="0" w:color="auto"/>
          </w:divBdr>
          <w:divsChild>
            <w:div w:id="1113986516">
              <w:marLeft w:val="0"/>
              <w:marRight w:val="0"/>
              <w:marTop w:val="0"/>
              <w:marBottom w:val="0"/>
              <w:divBdr>
                <w:top w:val="none" w:sz="0" w:space="0" w:color="auto"/>
                <w:left w:val="none" w:sz="0" w:space="0" w:color="auto"/>
                <w:bottom w:val="none" w:sz="0" w:space="0" w:color="auto"/>
                <w:right w:val="none" w:sz="0" w:space="0" w:color="auto"/>
              </w:divBdr>
            </w:div>
          </w:divsChild>
        </w:div>
        <w:div w:id="1941982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1038</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2022-01-19T12:08:00Z</dcterms:created>
  <dcterms:modified xsi:type="dcterms:W3CDTF">2022-01-19T12:19:00Z</dcterms:modified>
</cp:coreProperties>
</file>