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232" w:rsidRPr="003C7232" w:rsidRDefault="003C7232" w:rsidP="003C7232">
      <w:pPr>
        <w:jc w:val="center"/>
        <w:rPr>
          <w:rFonts w:ascii="Times New Roman" w:hAnsi="Times New Roman" w:cs="Times New Roman"/>
          <w:sz w:val="28"/>
          <w:szCs w:val="28"/>
          <w:u w:val="single"/>
          <w:lang w:val="es-ES"/>
        </w:rPr>
      </w:pPr>
      <w:r w:rsidRPr="003C7232">
        <w:rPr>
          <w:rFonts w:ascii="Times New Roman" w:hAnsi="Times New Roman" w:cs="Times New Roman"/>
          <w:b/>
          <w:bCs/>
          <w:sz w:val="28"/>
          <w:szCs w:val="28"/>
          <w:u w:val="single"/>
          <w:lang w:val="es-ES"/>
        </w:rPr>
        <w:t>Domingo 3º de Cuaresma – ciclo ‘C’ -</w:t>
      </w:r>
    </w:p>
    <w:p w:rsidR="003C7232" w:rsidRPr="003C7232" w:rsidRDefault="003C7232" w:rsidP="003C7232">
      <w:pPr>
        <w:jc w:val="center"/>
        <w:rPr>
          <w:rFonts w:ascii="Times New Roman" w:hAnsi="Times New Roman" w:cs="Times New Roman"/>
          <w:sz w:val="28"/>
          <w:szCs w:val="28"/>
          <w:lang w:val="es-ES"/>
        </w:rPr>
      </w:pPr>
      <w:r w:rsidRPr="003C7232">
        <w:rPr>
          <w:rFonts w:ascii="Times New Roman" w:hAnsi="Times New Roman" w:cs="Times New Roman"/>
          <w:b/>
          <w:i/>
          <w:sz w:val="28"/>
          <w:szCs w:val="28"/>
          <w:lang w:val="es-ES"/>
        </w:rPr>
        <w:t>DIOS NO CASTIGA, PERO TAMPOCO PREMIA</w:t>
      </w:r>
      <w:r>
        <w:rPr>
          <w:rFonts w:ascii="Times New Roman" w:hAnsi="Times New Roman" w:cs="Times New Roman"/>
          <w:b/>
          <w:i/>
          <w:sz w:val="28"/>
          <w:szCs w:val="28"/>
          <w:lang w:val="es-ES"/>
        </w:rPr>
        <w:t xml:space="preserve"> </w:t>
      </w:r>
      <w:r w:rsidRPr="003C7232">
        <w:rPr>
          <w:rFonts w:ascii="Times New Roman" w:hAnsi="Times New Roman" w:cs="Times New Roman"/>
          <w:i/>
          <w:sz w:val="28"/>
          <w:szCs w:val="28"/>
          <w:lang w:val="es-ES"/>
        </w:rPr>
        <w:t>(</w:t>
      </w:r>
      <w:proofErr w:type="spellStart"/>
      <w:r w:rsidRPr="003C7232">
        <w:rPr>
          <w:rFonts w:ascii="Times New Roman" w:hAnsi="Times New Roman" w:cs="Times New Roman"/>
          <w:bCs/>
          <w:sz w:val="28"/>
          <w:szCs w:val="28"/>
          <w:lang w:val="es-ES"/>
        </w:rPr>
        <w:t>Lc</w:t>
      </w:r>
      <w:proofErr w:type="spellEnd"/>
      <w:r w:rsidRPr="003C7232">
        <w:rPr>
          <w:rFonts w:ascii="Times New Roman" w:hAnsi="Times New Roman" w:cs="Times New Roman"/>
          <w:bCs/>
          <w:sz w:val="28"/>
          <w:szCs w:val="28"/>
          <w:lang w:val="es-ES"/>
        </w:rPr>
        <w:t xml:space="preserve"> 13,1-9)</w:t>
      </w:r>
    </w:p>
    <w:p w:rsidR="003C7232" w:rsidRPr="003C7232" w:rsidRDefault="003C7232" w:rsidP="003C7232">
      <w:pPr>
        <w:rPr>
          <w:rFonts w:ascii="Times New Roman" w:hAnsi="Times New Roman" w:cs="Times New Roman"/>
          <w:sz w:val="28"/>
          <w:szCs w:val="28"/>
          <w:lang w:val="es-ES"/>
        </w:rPr>
      </w:pPr>
      <w:r>
        <w:rPr>
          <w:rFonts w:ascii="Times New Roman" w:hAnsi="Times New Roman" w:cs="Times New Roman"/>
          <w:sz w:val="28"/>
          <w:szCs w:val="28"/>
          <w:lang w:val="es-ES"/>
        </w:rPr>
        <w:tab/>
      </w:r>
      <w:r w:rsidRPr="003C7232">
        <w:rPr>
          <w:rFonts w:ascii="Times New Roman" w:hAnsi="Times New Roman" w:cs="Times New Roman"/>
          <w:b/>
          <w:sz w:val="28"/>
          <w:szCs w:val="28"/>
          <w:lang w:val="es-ES"/>
        </w:rPr>
        <w:t>El mensaje de hoy es muy sencillo de formular, pero muy difícil de asimilar</w:t>
      </w:r>
      <w:r w:rsidRPr="003C7232">
        <w:rPr>
          <w:rFonts w:ascii="Times New Roman" w:hAnsi="Times New Roman" w:cs="Times New Roman"/>
          <w:sz w:val="28"/>
          <w:szCs w:val="28"/>
          <w:lang w:val="es-ES"/>
        </w:rPr>
        <w:t>. Con demasiada frecuencia seguimos oyendo la fatídica expresión: ¡Castigo de Dios! El domingo pasado decíamos que no tení</w:t>
      </w:r>
      <w:bookmarkStart w:id="0" w:name="_GoBack"/>
      <w:bookmarkEnd w:id="0"/>
      <w:r w:rsidRPr="003C7232">
        <w:rPr>
          <w:rFonts w:ascii="Times New Roman" w:hAnsi="Times New Roman" w:cs="Times New Roman"/>
          <w:sz w:val="28"/>
          <w:szCs w:val="28"/>
          <w:lang w:val="es-ES"/>
        </w:rPr>
        <w:t>amos que esperar ningún premio de Dios. Hoy se nos aclara que no tenemos que temer ningún castigo. Premio y castigo son dos realidades correlativas, si se da una, se da la otra. Si Dios es el que manda la lluvia, la sequía es necesariamente un castigo. Es difícil superar la idea de “el Dios que premia a los buenos y castiga a los malos”. Esta dinámica aplicada a Dios es un callejón sin salida, para Él y para nosotros.</w:t>
      </w:r>
    </w:p>
    <w:p w:rsidR="003C7232" w:rsidRPr="003C7232" w:rsidRDefault="003C7232" w:rsidP="003C7232">
      <w:pPr>
        <w:rPr>
          <w:rFonts w:ascii="Times New Roman" w:hAnsi="Times New Roman" w:cs="Times New Roman"/>
          <w:sz w:val="28"/>
          <w:szCs w:val="28"/>
          <w:lang w:val="es-ES"/>
        </w:rPr>
      </w:pPr>
      <w:r>
        <w:rPr>
          <w:rFonts w:ascii="Times New Roman" w:hAnsi="Times New Roman" w:cs="Times New Roman"/>
          <w:sz w:val="28"/>
          <w:szCs w:val="28"/>
          <w:lang w:val="es-ES"/>
        </w:rPr>
        <w:tab/>
      </w:r>
      <w:r w:rsidRPr="003C7232">
        <w:rPr>
          <w:rFonts w:ascii="Times New Roman" w:hAnsi="Times New Roman" w:cs="Times New Roman"/>
          <w:b/>
          <w:sz w:val="28"/>
          <w:szCs w:val="28"/>
          <w:lang w:val="es-ES"/>
        </w:rPr>
        <w:t>La gran teofanía de Yahvé a Moisés indica el principio de la liberación</w:t>
      </w:r>
      <w:r w:rsidRPr="003C7232">
        <w:rPr>
          <w:rFonts w:ascii="Times New Roman" w:hAnsi="Times New Roman" w:cs="Times New Roman"/>
          <w:sz w:val="28"/>
          <w:szCs w:val="28"/>
          <w:lang w:val="es-ES"/>
        </w:rPr>
        <w:t>. Debemos tener mucho cuidado al leer estos textos. No son relatos históricos tal como entendemos hoy la historia. Hacen referencia a acontecimientos del s. XIII a. de C. y se escribieron entre el VII y el IV. Los primeros relatos fueron orales. La última fijación de la Biblia se produjo en el siglo V a. de C. en tiempos de Esdras y Nehemías. Su objetivo era afianzar la fe del pueblo.</w:t>
      </w:r>
    </w:p>
    <w:p w:rsidR="003C7232" w:rsidRPr="003C7232" w:rsidRDefault="003C7232" w:rsidP="003C7232">
      <w:pPr>
        <w:rPr>
          <w:rFonts w:ascii="Times New Roman" w:hAnsi="Times New Roman" w:cs="Times New Roman"/>
          <w:sz w:val="28"/>
          <w:szCs w:val="28"/>
          <w:lang w:val="es-ES"/>
        </w:rPr>
      </w:pPr>
      <w:r>
        <w:rPr>
          <w:rFonts w:ascii="Times New Roman" w:hAnsi="Times New Roman" w:cs="Times New Roman"/>
          <w:sz w:val="28"/>
          <w:szCs w:val="28"/>
          <w:lang w:val="es-ES"/>
        </w:rPr>
        <w:tab/>
      </w:r>
      <w:r w:rsidRPr="003C7232">
        <w:rPr>
          <w:rFonts w:ascii="Times New Roman" w:hAnsi="Times New Roman" w:cs="Times New Roman"/>
          <w:b/>
          <w:sz w:val="28"/>
          <w:szCs w:val="28"/>
          <w:lang w:val="es-ES"/>
        </w:rPr>
        <w:t>Dios salva a su pueblo y en esa salvación, se reconoce como elegido por Dios</w:t>
      </w:r>
      <w:r w:rsidRPr="003C7232">
        <w:rPr>
          <w:rFonts w:ascii="Times New Roman" w:hAnsi="Times New Roman" w:cs="Times New Roman"/>
          <w:sz w:val="28"/>
          <w:szCs w:val="28"/>
          <w:lang w:val="es-ES"/>
        </w:rPr>
        <w:t>. Fíjate bien, Dios responde a las quejas del pueblo. No es un Dios impasible trascendente que le importa muy poco la suerte de los seres humanos. Es un Dios que interviene en la historia a favor del pueblo oprimido. Así lo creían ellos, desde una visión mítica de la historia. Dios se sirve de los seres humanos para llevar a cabo la obra de salvación. Esto es muy importante a la hora de pensar la liberación. Somos nosotros los responsables de que la humanidad camine hacia una liberación o que siga hundiendo en la miseria a la mayoría de los seres humanos.</w:t>
      </w:r>
    </w:p>
    <w:p w:rsidR="003C7232" w:rsidRPr="003C7232" w:rsidRDefault="003C7232" w:rsidP="003C7232">
      <w:pPr>
        <w:rPr>
          <w:rFonts w:ascii="Times New Roman" w:hAnsi="Times New Roman" w:cs="Times New Roman"/>
          <w:sz w:val="28"/>
          <w:szCs w:val="28"/>
          <w:lang w:val="es-ES"/>
        </w:rPr>
      </w:pPr>
      <w:r>
        <w:rPr>
          <w:rFonts w:ascii="Times New Roman" w:hAnsi="Times New Roman" w:cs="Times New Roman"/>
          <w:b/>
          <w:bCs/>
          <w:sz w:val="28"/>
          <w:szCs w:val="28"/>
          <w:lang w:val="es-ES"/>
        </w:rPr>
        <w:tab/>
      </w:r>
      <w:r w:rsidRPr="003C7232">
        <w:rPr>
          <w:rFonts w:ascii="Times New Roman" w:hAnsi="Times New Roman" w:cs="Times New Roman"/>
          <w:b/>
          <w:bCs/>
          <w:sz w:val="28"/>
          <w:szCs w:val="28"/>
          <w:lang w:val="es-ES"/>
        </w:rPr>
        <w:t>“Yo soy el que soy”. </w:t>
      </w:r>
      <w:r w:rsidRPr="003C7232">
        <w:rPr>
          <w:rFonts w:ascii="Times New Roman" w:hAnsi="Times New Roman" w:cs="Times New Roman"/>
          <w:sz w:val="28"/>
          <w:szCs w:val="28"/>
          <w:lang w:val="es-ES"/>
        </w:rPr>
        <w:t>Estamos ante la intuición más sublime de toda la Biblia y seguramente de todo el pensamiento religioso: Dios no tiene nombre, simplemente, </w:t>
      </w:r>
      <w:r w:rsidRPr="003C7232">
        <w:rPr>
          <w:rFonts w:ascii="Times New Roman" w:hAnsi="Times New Roman" w:cs="Times New Roman"/>
          <w:b/>
          <w:bCs/>
          <w:sz w:val="28"/>
          <w:szCs w:val="28"/>
          <w:lang w:val="es-ES"/>
        </w:rPr>
        <w:t>ES</w:t>
      </w:r>
      <w:r w:rsidRPr="003C7232">
        <w:rPr>
          <w:rFonts w:ascii="Times New Roman" w:hAnsi="Times New Roman" w:cs="Times New Roman"/>
          <w:sz w:val="28"/>
          <w:szCs w:val="28"/>
          <w:lang w:val="es-ES"/>
        </w:rPr>
        <w:t>. El nombre de Dios es una expresión verbal: “El que es y será”. En aquella cultura, conocer el nombre de alguien era dominarlo. Pero Dios es inabarcable y nadie puede conocerle ni manipularle. Es una pena que hayamos intentado durante dos mil años, meterlo en conceptos y explicarlo. Todos sabemos que el discurso sobre Dios es siempre analógico, es decir: sencillamente inadecuado y solo “</w:t>
      </w:r>
      <w:proofErr w:type="spellStart"/>
      <w:r w:rsidRPr="003C7232">
        <w:rPr>
          <w:rFonts w:ascii="Times New Roman" w:hAnsi="Times New Roman" w:cs="Times New Roman"/>
          <w:sz w:val="28"/>
          <w:szCs w:val="28"/>
          <w:lang w:val="es-ES"/>
        </w:rPr>
        <w:t>se</w:t>
      </w:r>
      <w:r>
        <w:rPr>
          <w:rFonts w:ascii="Times New Roman" w:hAnsi="Times New Roman" w:cs="Times New Roman"/>
          <w:sz w:val="28"/>
          <w:szCs w:val="28"/>
          <w:lang w:val="es-ES"/>
        </w:rPr>
        <w:t>c</w:t>
      </w:r>
      <w:r w:rsidRPr="003C7232">
        <w:rPr>
          <w:rFonts w:ascii="Times New Roman" w:hAnsi="Times New Roman" w:cs="Times New Roman"/>
          <w:sz w:val="28"/>
          <w:szCs w:val="28"/>
          <w:lang w:val="es-ES"/>
        </w:rPr>
        <w:t>undum</w:t>
      </w:r>
      <w:proofErr w:type="spellEnd"/>
      <w:r w:rsidRPr="003C7232">
        <w:rPr>
          <w:rFonts w:ascii="Times New Roman" w:hAnsi="Times New Roman" w:cs="Times New Roman"/>
          <w:sz w:val="28"/>
          <w:szCs w:val="28"/>
          <w:lang w:val="es-ES"/>
        </w:rPr>
        <w:t xml:space="preserve"> quid” acertado. Pero a la hora de la verdad, lo olvidamos y defendemos esos conceptos como si fueran la realidad de Dios.</w:t>
      </w:r>
    </w:p>
    <w:p w:rsidR="003C7232" w:rsidRPr="003C7232" w:rsidRDefault="003C7232" w:rsidP="003C7232">
      <w:pPr>
        <w:rPr>
          <w:rFonts w:ascii="Times New Roman" w:hAnsi="Times New Roman" w:cs="Times New Roman"/>
          <w:sz w:val="28"/>
          <w:szCs w:val="28"/>
          <w:lang w:val="es-ES"/>
        </w:rPr>
      </w:pPr>
      <w:r>
        <w:rPr>
          <w:rFonts w:ascii="Times New Roman" w:hAnsi="Times New Roman" w:cs="Times New Roman"/>
          <w:sz w:val="28"/>
          <w:szCs w:val="28"/>
          <w:lang w:val="es-ES"/>
        </w:rPr>
        <w:tab/>
      </w:r>
      <w:r w:rsidRPr="003C7232">
        <w:rPr>
          <w:rFonts w:ascii="Times New Roman" w:hAnsi="Times New Roman" w:cs="Times New Roman"/>
          <w:b/>
          <w:sz w:val="28"/>
          <w:szCs w:val="28"/>
          <w:lang w:val="es-ES"/>
        </w:rPr>
        <w:t>Partiendo de la experiencia de Israel, Pablo advierte a los cristianos de Corinto que no basta pertenecer a una comunidad para estar seguro</w:t>
      </w:r>
      <w:r w:rsidRPr="003C7232">
        <w:rPr>
          <w:rFonts w:ascii="Times New Roman" w:hAnsi="Times New Roman" w:cs="Times New Roman"/>
          <w:sz w:val="28"/>
          <w:szCs w:val="28"/>
          <w:lang w:val="es-ES"/>
        </w:rPr>
        <w:t>. Nada podrá suplir la respuesta personal a las exigencias de tu ser. El ampararse en seguridades de grupo puede ser una trampa. Esta recomendación de Pablo está muy de acuerdo con el evangelio. Pablo dice: “El que se cree seguro, ¡cuidado! no caiga.” El evangelio dice por dos veces: “si no cambiáis de mentalidad, todos pereceréis”. La vida humana es camino hacia la plenitud, que necesita de constantes rectificaciones. Si no corregimos el rumbo equivocado, caeremos al abismo.</w:t>
      </w:r>
    </w:p>
    <w:p w:rsidR="003C7232" w:rsidRPr="003C7232" w:rsidRDefault="003C7232" w:rsidP="003C7232">
      <w:pPr>
        <w:rPr>
          <w:rFonts w:ascii="Times New Roman" w:hAnsi="Times New Roman" w:cs="Times New Roman"/>
          <w:sz w:val="28"/>
          <w:szCs w:val="28"/>
          <w:lang w:val="es-ES"/>
        </w:rPr>
      </w:pPr>
      <w:r>
        <w:rPr>
          <w:rFonts w:ascii="Times New Roman" w:hAnsi="Times New Roman" w:cs="Times New Roman"/>
          <w:sz w:val="28"/>
          <w:szCs w:val="28"/>
          <w:lang w:val="es-ES"/>
        </w:rPr>
        <w:tab/>
      </w:r>
      <w:r w:rsidRPr="003C7232">
        <w:rPr>
          <w:rFonts w:ascii="Times New Roman" w:hAnsi="Times New Roman" w:cs="Times New Roman"/>
          <w:b/>
          <w:sz w:val="28"/>
          <w:szCs w:val="28"/>
          <w:lang w:val="es-ES"/>
        </w:rPr>
        <w:t>El evangelio de hoy nos plantea el eterno problema. ¿Es el mal consecuencia del pecado?</w:t>
      </w:r>
      <w:r w:rsidRPr="003C7232">
        <w:rPr>
          <w:rFonts w:ascii="Times New Roman" w:hAnsi="Times New Roman" w:cs="Times New Roman"/>
          <w:sz w:val="28"/>
          <w:szCs w:val="28"/>
          <w:lang w:val="es-ES"/>
        </w:rPr>
        <w:t xml:space="preserve"> Así lo creían los judíos del tiempo de Jesús y así lo siguen creyendo la mayoría de los cristianos de hoy. Desde una visión mágica de Dios, se creía que todo lo que sucedía era </w:t>
      </w:r>
      <w:r w:rsidRPr="003C7232">
        <w:rPr>
          <w:rFonts w:ascii="Times New Roman" w:hAnsi="Times New Roman" w:cs="Times New Roman"/>
          <w:sz w:val="28"/>
          <w:szCs w:val="28"/>
          <w:lang w:val="es-ES"/>
        </w:rPr>
        <w:lastRenderedPageBreak/>
        <w:t>fruto de su voluntad. Los males se consideraban castigos y los bienes premios. Incluso la lectura de Pablo que acabamos de leer se pude interpretar en esa dirección. Jesús se declara completamente en contra de esa manera de pensar. Está claro en el evangelio de hoy, pero lo encontramos en otros muchos pasajes; el más claro, el del ciego de nacimiento en el evangelio de Juan, donde preguntan a Jesús, ¿Quién pecó, éste o sus padres?</w:t>
      </w:r>
    </w:p>
    <w:p w:rsidR="003C7232" w:rsidRPr="003C7232" w:rsidRDefault="003C7232" w:rsidP="003C7232">
      <w:pPr>
        <w:rPr>
          <w:rFonts w:ascii="Times New Roman" w:hAnsi="Times New Roman" w:cs="Times New Roman"/>
          <w:sz w:val="28"/>
          <w:szCs w:val="28"/>
          <w:lang w:val="es-ES"/>
        </w:rPr>
      </w:pPr>
      <w:r>
        <w:rPr>
          <w:rFonts w:ascii="Times New Roman" w:hAnsi="Times New Roman" w:cs="Times New Roman"/>
          <w:sz w:val="28"/>
          <w:szCs w:val="28"/>
          <w:lang w:val="es-ES"/>
        </w:rPr>
        <w:tab/>
      </w:r>
      <w:r w:rsidRPr="003C7232">
        <w:rPr>
          <w:rFonts w:ascii="Times New Roman" w:hAnsi="Times New Roman" w:cs="Times New Roman"/>
          <w:b/>
          <w:sz w:val="28"/>
          <w:szCs w:val="28"/>
          <w:lang w:val="es-ES"/>
        </w:rPr>
        <w:t>Debemos dejar de interpretar como actuación de Dios lo que no son más que fuerzas de la naturaleza o consecuencia de atropellos humanos</w:t>
      </w:r>
      <w:r w:rsidRPr="003C7232">
        <w:rPr>
          <w:rFonts w:ascii="Times New Roman" w:hAnsi="Times New Roman" w:cs="Times New Roman"/>
          <w:sz w:val="28"/>
          <w:szCs w:val="28"/>
          <w:lang w:val="es-ES"/>
        </w:rPr>
        <w:t>. Ninguna desgracia que nos pueda alcanzar, debemos atribuirla a un castigo de Dios; de la misma manera que no podemos creer que somos buenos porque las cosas nos salen bien. El evangelio de hoy no puede estar más claro, pero como decíamos el domingo pasado, estamos incapacitados para oír lo que nos dice. Solo oímos lo que nos permiten escuchar nuestros prejuicios.</w:t>
      </w:r>
    </w:p>
    <w:p w:rsidR="003C7232" w:rsidRPr="003C7232" w:rsidRDefault="003C7232" w:rsidP="003C7232">
      <w:pPr>
        <w:rPr>
          <w:rFonts w:ascii="Times New Roman" w:hAnsi="Times New Roman" w:cs="Times New Roman"/>
          <w:sz w:val="28"/>
          <w:szCs w:val="28"/>
          <w:lang w:val="es-ES"/>
        </w:rPr>
      </w:pPr>
      <w:r>
        <w:rPr>
          <w:rFonts w:ascii="Times New Roman" w:hAnsi="Times New Roman" w:cs="Times New Roman"/>
          <w:sz w:val="28"/>
          <w:szCs w:val="28"/>
          <w:lang w:val="es-ES"/>
        </w:rPr>
        <w:tab/>
      </w:r>
      <w:r w:rsidRPr="003C7232">
        <w:rPr>
          <w:rFonts w:ascii="Times New Roman" w:hAnsi="Times New Roman" w:cs="Times New Roman"/>
          <w:b/>
          <w:sz w:val="28"/>
          <w:szCs w:val="28"/>
          <w:lang w:val="es-ES"/>
        </w:rPr>
        <w:t>Insisto, debemos salir de esa idea de Dios Señor o patrón soberano que desde fuera nos vigila y exige su tributo</w:t>
      </w:r>
      <w:r w:rsidRPr="003C7232">
        <w:rPr>
          <w:rFonts w:ascii="Times New Roman" w:hAnsi="Times New Roman" w:cs="Times New Roman"/>
          <w:sz w:val="28"/>
          <w:szCs w:val="28"/>
          <w:lang w:val="es-ES"/>
        </w:rPr>
        <w:t>. De nada sirve camuflarla con sutilezas. Por ejemplo: Dios, puede que no castigue aquí abajo, pero castiga en la otra vida... O, Dios nos castiga, pero es por amor y para salvarnos... O Dios castiga solo a los malos... O merecemos castigo, pero Cristo, con su muerte, nos libró de él. Pensar que Dios nos trata como tratamos nosotros al asno, que solo funciona a base de palo o zanahoria, es ridiculizar a Dios y al ser humano</w:t>
      </w:r>
      <w:r>
        <w:rPr>
          <w:rFonts w:ascii="Times New Roman" w:hAnsi="Times New Roman" w:cs="Times New Roman"/>
          <w:sz w:val="28"/>
          <w:szCs w:val="28"/>
          <w:lang w:val="es-ES"/>
        </w:rPr>
        <w:t>.</w:t>
      </w:r>
    </w:p>
    <w:p w:rsidR="003C7232" w:rsidRPr="003C7232" w:rsidRDefault="003C7232" w:rsidP="003C7232">
      <w:pPr>
        <w:rPr>
          <w:rFonts w:ascii="Times New Roman" w:hAnsi="Times New Roman" w:cs="Times New Roman"/>
          <w:sz w:val="28"/>
          <w:szCs w:val="28"/>
          <w:lang w:val="es-ES"/>
        </w:rPr>
      </w:pPr>
      <w:r w:rsidRPr="003C7232">
        <w:rPr>
          <w:rFonts w:ascii="Times New Roman" w:hAnsi="Times New Roman" w:cs="Times New Roman"/>
          <w:b/>
          <w:sz w:val="28"/>
          <w:szCs w:val="28"/>
          <w:lang w:val="es-ES"/>
        </w:rPr>
        <w:tab/>
        <w:t>Estamos en manos de Dios, pero su acción no tiene nada que ver con la nuestra, es de distinta naturaleza</w:t>
      </w:r>
      <w:r w:rsidRPr="003C7232">
        <w:rPr>
          <w:rFonts w:ascii="Times New Roman" w:hAnsi="Times New Roman" w:cs="Times New Roman"/>
          <w:sz w:val="28"/>
          <w:szCs w:val="28"/>
          <w:lang w:val="es-ES"/>
        </w:rPr>
        <w:t>; por eso la acción de Dios, ni se suma ni se resta, ni se interfiere con la acción de las causas segundas. Desde el Paleolítico, se ha creído que todos los acontecimientos eran queridos por un dios todopoderoso. Pero resulta que Dios, por estar haciéndolo todo en todo instante, no puede hacer nada en concreto. No puede empezar a hacer nada, porque una acción es enriquecimiento del ser que actúa, y si Dios pudiera ser más, antes no sería Dios. No puede dejar de hacer nada, porque dejaría de ser Dios.</w:t>
      </w:r>
    </w:p>
    <w:p w:rsidR="003C7232" w:rsidRPr="003C7232" w:rsidRDefault="003C7232" w:rsidP="003C7232">
      <w:pPr>
        <w:rPr>
          <w:rFonts w:ascii="Times New Roman" w:hAnsi="Times New Roman" w:cs="Times New Roman"/>
          <w:sz w:val="28"/>
          <w:szCs w:val="28"/>
          <w:lang w:val="es-ES"/>
        </w:rPr>
      </w:pPr>
      <w:r>
        <w:rPr>
          <w:rFonts w:ascii="Times New Roman" w:hAnsi="Times New Roman" w:cs="Times New Roman"/>
          <w:b/>
          <w:bCs/>
          <w:sz w:val="28"/>
          <w:szCs w:val="28"/>
          <w:lang w:val="es-ES"/>
        </w:rPr>
        <w:tab/>
      </w:r>
      <w:r w:rsidRPr="003C7232">
        <w:rPr>
          <w:rFonts w:ascii="Times New Roman" w:hAnsi="Times New Roman" w:cs="Times New Roman"/>
          <w:b/>
          <w:bCs/>
          <w:sz w:val="28"/>
          <w:szCs w:val="28"/>
          <w:lang w:val="es-ES"/>
        </w:rPr>
        <w:t>Si no os convertís, todos pereceréis.</w:t>
      </w:r>
      <w:r w:rsidRPr="003C7232">
        <w:rPr>
          <w:rFonts w:ascii="Times New Roman" w:hAnsi="Times New Roman" w:cs="Times New Roman"/>
          <w:sz w:val="28"/>
          <w:szCs w:val="28"/>
          <w:lang w:val="es-ES"/>
        </w:rPr>
        <w:t xml:space="preserve"> La expresión no traduce adecuadamente el griego </w:t>
      </w:r>
      <w:proofErr w:type="spellStart"/>
      <w:r w:rsidRPr="003C7232">
        <w:rPr>
          <w:rFonts w:ascii="Times New Roman" w:hAnsi="Times New Roman" w:cs="Times New Roman"/>
          <w:sz w:val="28"/>
          <w:szCs w:val="28"/>
          <w:lang w:val="es-ES"/>
        </w:rPr>
        <w:t>metanohte</w:t>
      </w:r>
      <w:proofErr w:type="spellEnd"/>
      <w:r w:rsidRPr="003C7232">
        <w:rPr>
          <w:rFonts w:ascii="Times New Roman" w:hAnsi="Times New Roman" w:cs="Times New Roman"/>
          <w:sz w:val="28"/>
          <w:szCs w:val="28"/>
          <w:lang w:val="es-ES"/>
        </w:rPr>
        <w:t>, que significa cambiar de mentalidad, ver la realidad desde otra perspectiva. Perecer no es desaparecer sino malograr la existencia. No dice Jesús que los que murieron no eran pecadores, sino que todos somos pecadores y tenemos que cambiar de rumbo. Sin una toma de conciencia de que el camino que llevamos termina en el abismo, nunca estaremos motivados para evitar el desastre. Si soy yo el que voy caminando hacia el abismo, solo yo puedo cambiar de rumbo. Cada uno es responsable de sus actos. No somos marionetas, sino personas autónomas que debemos apechugar con nuestra responsabilidad.</w:t>
      </w:r>
    </w:p>
    <w:p w:rsidR="003C7232" w:rsidRPr="003C7232" w:rsidRDefault="003C7232" w:rsidP="003C7232">
      <w:pPr>
        <w:rPr>
          <w:rFonts w:ascii="Times New Roman" w:hAnsi="Times New Roman" w:cs="Times New Roman"/>
          <w:sz w:val="28"/>
          <w:szCs w:val="28"/>
          <w:lang w:val="es-ES"/>
        </w:rPr>
      </w:pPr>
      <w:r>
        <w:rPr>
          <w:rFonts w:ascii="Times New Roman" w:hAnsi="Times New Roman" w:cs="Times New Roman"/>
          <w:sz w:val="28"/>
          <w:szCs w:val="28"/>
          <w:lang w:val="es-ES"/>
        </w:rPr>
        <w:tab/>
      </w:r>
      <w:r w:rsidRPr="003C7232">
        <w:rPr>
          <w:rFonts w:ascii="Times New Roman" w:hAnsi="Times New Roman" w:cs="Times New Roman"/>
          <w:b/>
          <w:sz w:val="28"/>
          <w:szCs w:val="28"/>
          <w:lang w:val="es-ES"/>
        </w:rPr>
        <w:t>La parábola de la higuera es esclarecedora</w:t>
      </w:r>
      <w:r w:rsidRPr="003C7232">
        <w:rPr>
          <w:rFonts w:ascii="Times New Roman" w:hAnsi="Times New Roman" w:cs="Times New Roman"/>
          <w:sz w:val="28"/>
          <w:szCs w:val="28"/>
          <w:lang w:val="es-ES"/>
        </w:rPr>
        <w:t>. La higuera era símbolo del pueblo de Israel. El número tres es símbolo de plenitud. Es como si dijera: Dios me da todo el tiempo del mundo y un año más. Pero el tiempo para dar fruto es limitado. Dios es don incondicional, pero no puede suplir lo que tengo que hacer yo. Soy único, irrepetible. Tengo una tarea asignada; si no la llevo a cabo, esa tarea se quedará sin realizar y la culpa será solo mía. No tiene que venir nadie a premiarme o castigarme. El cumplir la tarea y alcanzar mi plenitud, es el premio, no alcanzarla el castigo. La tarea del ser humano no es hacer cosas sino hacerse, es decir, tomar conciencia de su verdadero ser y vivir esa realidad a tope.</w:t>
      </w:r>
    </w:p>
    <w:p w:rsidR="003C7232" w:rsidRPr="003C7232" w:rsidRDefault="003C7232" w:rsidP="003C7232">
      <w:pPr>
        <w:rPr>
          <w:rFonts w:ascii="Times New Roman" w:hAnsi="Times New Roman" w:cs="Times New Roman"/>
          <w:sz w:val="28"/>
          <w:szCs w:val="28"/>
          <w:lang w:val="es-ES"/>
        </w:rPr>
      </w:pPr>
      <w:r>
        <w:rPr>
          <w:rFonts w:ascii="Times New Roman" w:hAnsi="Times New Roman" w:cs="Times New Roman"/>
          <w:sz w:val="28"/>
          <w:szCs w:val="28"/>
          <w:lang w:val="es-ES"/>
        </w:rPr>
        <w:lastRenderedPageBreak/>
        <w:tab/>
      </w:r>
      <w:r w:rsidRPr="003C7232">
        <w:rPr>
          <w:rFonts w:ascii="Times New Roman" w:hAnsi="Times New Roman" w:cs="Times New Roman"/>
          <w:b/>
          <w:sz w:val="28"/>
          <w:szCs w:val="28"/>
          <w:lang w:val="es-ES"/>
        </w:rPr>
        <w:t>¿Qué significa dar fruto?</w:t>
      </w:r>
      <w:r w:rsidRPr="003C7232">
        <w:rPr>
          <w:rFonts w:ascii="Times New Roman" w:hAnsi="Times New Roman" w:cs="Times New Roman"/>
          <w:sz w:val="28"/>
          <w:szCs w:val="28"/>
          <w:lang w:val="es-ES"/>
        </w:rPr>
        <w:t xml:space="preserve"> ¿En qué consistiría la salvación para nosotros aquí y ahora? Tal vez sea esta la cuestión más importante que nos debemos plantear. No se trata de hacer, o dejar de hacer, esto o aquello para alcanzar la salvación. Se trata de alcanzar una liberación interior que me lleve a hacer esto, o dejar de hacer lo otro, porque me lo pide mi auténtico ser. La salvación no es alcanzar nada ni conseguir nada. Es tu verdadero ser, estar identificado con Dios. Descubrir y vivir esa realidad es tu verdadera salvación.</w:t>
      </w:r>
    </w:p>
    <w:p w:rsidR="003C7232" w:rsidRPr="003C7232" w:rsidRDefault="003C7232" w:rsidP="003C7232">
      <w:pPr>
        <w:rPr>
          <w:rFonts w:ascii="Times New Roman" w:hAnsi="Times New Roman" w:cs="Times New Roman"/>
          <w:sz w:val="28"/>
          <w:szCs w:val="28"/>
          <w:lang w:val="es-ES"/>
        </w:rPr>
      </w:pPr>
      <w:r w:rsidRPr="003C7232">
        <w:rPr>
          <w:rFonts w:ascii="Times New Roman" w:hAnsi="Times New Roman" w:cs="Times New Roman"/>
          <w:sz w:val="28"/>
          <w:szCs w:val="28"/>
          <w:lang w:val="es-ES"/>
        </w:rPr>
        <w:t> </w:t>
      </w:r>
    </w:p>
    <w:p w:rsidR="003C7232" w:rsidRPr="003C7232" w:rsidRDefault="003C7232" w:rsidP="003C7232">
      <w:pPr>
        <w:rPr>
          <w:rFonts w:ascii="Times New Roman" w:hAnsi="Times New Roman" w:cs="Times New Roman"/>
          <w:sz w:val="28"/>
          <w:szCs w:val="28"/>
          <w:lang w:val="es-ES"/>
        </w:rPr>
      </w:pP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sidRPr="003C7232">
        <w:rPr>
          <w:rFonts w:ascii="Times New Roman" w:hAnsi="Times New Roman" w:cs="Times New Roman"/>
          <w:b/>
          <w:bCs/>
          <w:sz w:val="28"/>
          <w:szCs w:val="28"/>
          <w:lang w:val="es-ES"/>
        </w:rPr>
        <w:t>Fray Marcos</w:t>
      </w:r>
    </w:p>
    <w:p w:rsidR="0060772B" w:rsidRPr="003C7232" w:rsidRDefault="0060772B">
      <w:pPr>
        <w:rPr>
          <w:lang w:val="es-ES"/>
        </w:rPr>
      </w:pPr>
    </w:p>
    <w:sectPr w:rsidR="0060772B" w:rsidRPr="003C7232" w:rsidSect="003C72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882411"/>
    <w:multiLevelType w:val="multilevel"/>
    <w:tmpl w:val="974A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4B7528"/>
    <w:multiLevelType w:val="multilevel"/>
    <w:tmpl w:val="9D82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232"/>
    <w:rsid w:val="003C7232"/>
    <w:rsid w:val="006077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4BCCE9-4D70-4A99-96D8-E0E0C843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a-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C72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36874">
      <w:bodyDiv w:val="1"/>
      <w:marLeft w:val="0"/>
      <w:marRight w:val="0"/>
      <w:marTop w:val="0"/>
      <w:marBottom w:val="0"/>
      <w:divBdr>
        <w:top w:val="none" w:sz="0" w:space="0" w:color="auto"/>
        <w:left w:val="none" w:sz="0" w:space="0" w:color="auto"/>
        <w:bottom w:val="none" w:sz="0" w:space="0" w:color="auto"/>
        <w:right w:val="none" w:sz="0" w:space="0" w:color="auto"/>
      </w:divBdr>
      <w:divsChild>
        <w:div w:id="707532550">
          <w:marLeft w:val="0"/>
          <w:marRight w:val="0"/>
          <w:marTop w:val="240"/>
          <w:marBottom w:val="0"/>
          <w:divBdr>
            <w:top w:val="none" w:sz="0" w:space="0" w:color="auto"/>
            <w:left w:val="none" w:sz="0" w:space="0" w:color="auto"/>
            <w:bottom w:val="none" w:sz="0" w:space="0" w:color="auto"/>
            <w:right w:val="none" w:sz="0" w:space="0" w:color="auto"/>
          </w:divBdr>
        </w:div>
        <w:div w:id="943028269">
          <w:marLeft w:val="0"/>
          <w:marRight w:val="0"/>
          <w:marTop w:val="0"/>
          <w:marBottom w:val="0"/>
          <w:divBdr>
            <w:top w:val="none" w:sz="0" w:space="0" w:color="auto"/>
            <w:left w:val="none" w:sz="0" w:space="0" w:color="auto"/>
            <w:bottom w:val="none" w:sz="0" w:space="0" w:color="auto"/>
            <w:right w:val="none" w:sz="0" w:space="0" w:color="auto"/>
          </w:divBdr>
          <w:divsChild>
            <w:div w:id="113837578">
              <w:marLeft w:val="0"/>
              <w:marRight w:val="0"/>
              <w:marTop w:val="0"/>
              <w:marBottom w:val="0"/>
              <w:divBdr>
                <w:top w:val="none" w:sz="0" w:space="0" w:color="auto"/>
                <w:left w:val="none" w:sz="0" w:space="0" w:color="auto"/>
                <w:bottom w:val="none" w:sz="0" w:space="0" w:color="auto"/>
                <w:right w:val="none" w:sz="0" w:space="0" w:color="auto"/>
              </w:divBdr>
            </w:div>
          </w:divsChild>
        </w:div>
        <w:div w:id="136068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1144</Words>
  <Characters>6292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sarasolajm38@gmail.com</cp:lastModifiedBy>
  <cp:revision>1</cp:revision>
  <dcterms:created xsi:type="dcterms:W3CDTF">2022-03-16T09:48:00Z</dcterms:created>
  <dcterms:modified xsi:type="dcterms:W3CDTF">2022-03-16T09:55:00Z</dcterms:modified>
</cp:coreProperties>
</file>