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3A1" w:rsidRPr="00E763A1" w:rsidRDefault="00E763A1" w:rsidP="00E763A1">
      <w:pPr>
        <w:spacing w:line="276" w:lineRule="auto"/>
        <w:rPr>
          <w:rFonts w:ascii="Times New Roman" w:hAnsi="Times New Roman" w:cs="Times New Roman"/>
          <w:b/>
          <w:bCs/>
          <w:sz w:val="28"/>
          <w:szCs w:val="28"/>
          <w:u w:val="single"/>
        </w:rPr>
      </w:pPr>
      <w:r>
        <w:rPr>
          <w:rFonts w:ascii="Times New Roman" w:hAnsi="Times New Roman" w:cs="Times New Roman"/>
          <w:b/>
          <w:bCs/>
          <w:sz w:val="28"/>
          <w:szCs w:val="28"/>
        </w:rPr>
        <w:tab/>
      </w:r>
      <w:r w:rsidRPr="00E763A1">
        <w:rPr>
          <w:rFonts w:ascii="Times New Roman" w:hAnsi="Times New Roman" w:cs="Times New Roman"/>
          <w:b/>
          <w:bCs/>
          <w:sz w:val="28"/>
          <w:szCs w:val="28"/>
          <w:u w:val="single"/>
        </w:rPr>
        <w:t>Domingo 2º del Tiempo ordinario – ciclo ‘B’ –</w:t>
      </w:r>
    </w:p>
    <w:p w:rsidR="00E763A1" w:rsidRPr="00E763A1" w:rsidRDefault="00E763A1" w:rsidP="00E763A1">
      <w:pPr>
        <w:spacing w:line="276" w:lineRule="auto"/>
        <w:jc w:val="center"/>
        <w:rPr>
          <w:rFonts w:ascii="Times New Roman" w:hAnsi="Times New Roman" w:cs="Times New Roman"/>
          <w:b/>
          <w:bCs/>
          <w:sz w:val="28"/>
          <w:szCs w:val="28"/>
        </w:rPr>
      </w:pPr>
      <w:r w:rsidRPr="00E763A1">
        <w:rPr>
          <w:rFonts w:ascii="Times New Roman" w:hAnsi="Times New Roman" w:cs="Times New Roman"/>
          <w:b/>
          <w:bCs/>
          <w:i/>
          <w:sz w:val="28"/>
          <w:szCs w:val="28"/>
        </w:rPr>
        <w:t>HACERNOS MÁS CRISTIANOS</w:t>
      </w:r>
      <w:r>
        <w:rPr>
          <w:rFonts w:ascii="Times New Roman" w:hAnsi="Times New Roman" w:cs="Times New Roman"/>
          <w:b/>
          <w:bCs/>
          <w:sz w:val="28"/>
          <w:szCs w:val="28"/>
        </w:rPr>
        <w:t xml:space="preserve"> </w:t>
      </w:r>
      <w:r w:rsidRPr="00E763A1">
        <w:rPr>
          <w:rFonts w:ascii="Times New Roman" w:hAnsi="Times New Roman" w:cs="Times New Roman"/>
          <w:b/>
          <w:bCs/>
          <w:sz w:val="28"/>
          <w:szCs w:val="28"/>
        </w:rPr>
        <w:t>(Juan 1,35-42)</w:t>
      </w:r>
    </w:p>
    <w:p w:rsidR="00E763A1" w:rsidRPr="00E763A1" w:rsidRDefault="00E763A1" w:rsidP="00E763A1">
      <w:pPr>
        <w:spacing w:line="276" w:lineRule="auto"/>
        <w:rPr>
          <w:rFonts w:ascii="Times New Roman" w:hAnsi="Times New Roman" w:cs="Times New Roman"/>
          <w:sz w:val="28"/>
          <w:szCs w:val="28"/>
        </w:rPr>
      </w:pPr>
      <w:r>
        <w:rPr>
          <w:rFonts w:ascii="Times New Roman" w:hAnsi="Times New Roman" w:cs="Times New Roman"/>
          <w:b/>
          <w:sz w:val="28"/>
          <w:szCs w:val="28"/>
        </w:rPr>
        <w:tab/>
      </w:r>
      <w:r w:rsidRPr="00E763A1">
        <w:rPr>
          <w:rFonts w:ascii="Times New Roman" w:hAnsi="Times New Roman" w:cs="Times New Roman"/>
          <w:b/>
          <w:sz w:val="28"/>
          <w:szCs w:val="28"/>
        </w:rPr>
        <w:t>¿Esto que vivo yo es fe?, ¿cómo se hace uno más creyente?, ¿qué pasos hay que dar?</w:t>
      </w:r>
      <w:r w:rsidRPr="00E763A1">
        <w:rPr>
          <w:rFonts w:ascii="Times New Roman" w:hAnsi="Times New Roman" w:cs="Times New Roman"/>
          <w:sz w:val="28"/>
          <w:szCs w:val="28"/>
        </w:rPr>
        <w:t xml:space="preserve"> Son preguntas que escucho con frecuencia a personas que desean hacer un recorrido interior hacia Jesucristo, pero no saben qué camino seguir. Cada uno ha de escuchar su propia llamada, pero a todos nos puede hacer bien recordar cosas esenciales.</w:t>
      </w:r>
    </w:p>
    <w:p w:rsidR="00E763A1" w:rsidRPr="00E763A1" w:rsidRDefault="00E763A1" w:rsidP="00E763A1">
      <w:pPr>
        <w:spacing w:line="276" w:lineRule="auto"/>
        <w:rPr>
          <w:rFonts w:ascii="Times New Roman" w:hAnsi="Times New Roman" w:cs="Times New Roman"/>
          <w:sz w:val="28"/>
          <w:szCs w:val="28"/>
        </w:rPr>
      </w:pPr>
      <w:r>
        <w:rPr>
          <w:rFonts w:ascii="Times New Roman" w:hAnsi="Times New Roman" w:cs="Times New Roman"/>
          <w:sz w:val="28"/>
          <w:szCs w:val="28"/>
        </w:rPr>
        <w:tab/>
      </w:r>
      <w:r w:rsidRPr="00E763A1">
        <w:rPr>
          <w:rFonts w:ascii="Times New Roman" w:hAnsi="Times New Roman" w:cs="Times New Roman"/>
          <w:b/>
          <w:sz w:val="28"/>
          <w:szCs w:val="28"/>
        </w:rPr>
        <w:t>Creer en Jesucristo no es tener una opinión sobre él</w:t>
      </w:r>
      <w:r w:rsidRPr="00E763A1">
        <w:rPr>
          <w:rFonts w:ascii="Times New Roman" w:hAnsi="Times New Roman" w:cs="Times New Roman"/>
          <w:sz w:val="28"/>
          <w:szCs w:val="28"/>
        </w:rPr>
        <w:t xml:space="preserve">. Me han hablado muchas veces de él; tal vez he leído algo sobre su vida; me atrae su personalidad; tengo una idea de su mensaje. No basta. Si quiero vivir una nueva experiencia de lo que es creer en Cristo, tengo </w:t>
      </w:r>
      <w:bookmarkStart w:id="0" w:name="_GoBack"/>
      <w:bookmarkEnd w:id="0"/>
      <w:r w:rsidRPr="00E763A1">
        <w:rPr>
          <w:rFonts w:ascii="Times New Roman" w:hAnsi="Times New Roman" w:cs="Times New Roman"/>
          <w:sz w:val="28"/>
          <w:szCs w:val="28"/>
        </w:rPr>
        <w:t>que movilizar todo mi mundo interior.</w:t>
      </w:r>
    </w:p>
    <w:p w:rsidR="00E763A1" w:rsidRPr="00E763A1" w:rsidRDefault="00E763A1" w:rsidP="00E763A1">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E763A1">
        <w:rPr>
          <w:rFonts w:ascii="Times New Roman" w:hAnsi="Times New Roman" w:cs="Times New Roman"/>
          <w:b/>
          <w:sz w:val="28"/>
          <w:szCs w:val="28"/>
        </w:rPr>
        <w:t>No quedarnos en el «Niño de Belén», el «Maestro de Galilea» o el «Crucificado del Calvario»</w:t>
      </w:r>
      <w:r w:rsidRPr="00E763A1">
        <w:rPr>
          <w:rFonts w:ascii="Times New Roman" w:hAnsi="Times New Roman" w:cs="Times New Roman"/>
          <w:sz w:val="28"/>
          <w:szCs w:val="28"/>
        </w:rPr>
        <w:t>. No reducirlo tampoco a una idea o un concepto. Cristo es una «presencia viva», alguien que está en nuestra vida y con quien podemos comunicarnos en la aventura de cada día.</w:t>
      </w:r>
    </w:p>
    <w:p w:rsidR="00E763A1" w:rsidRPr="00E763A1" w:rsidRDefault="00E763A1" w:rsidP="00E763A1">
      <w:pPr>
        <w:spacing w:line="276" w:lineRule="auto"/>
        <w:rPr>
          <w:rFonts w:ascii="Times New Roman" w:hAnsi="Times New Roman" w:cs="Times New Roman"/>
          <w:sz w:val="28"/>
          <w:szCs w:val="28"/>
        </w:rPr>
      </w:pPr>
      <w:r>
        <w:rPr>
          <w:rFonts w:ascii="Times New Roman" w:hAnsi="Times New Roman" w:cs="Times New Roman"/>
          <w:sz w:val="28"/>
          <w:szCs w:val="28"/>
        </w:rPr>
        <w:tab/>
      </w:r>
      <w:r w:rsidRPr="00E763A1">
        <w:rPr>
          <w:rFonts w:ascii="Times New Roman" w:hAnsi="Times New Roman" w:cs="Times New Roman"/>
          <w:b/>
          <w:sz w:val="28"/>
          <w:szCs w:val="28"/>
        </w:rPr>
        <w:t>No pretendas imitarle rápidamente. Antes es mejor penetrar en una comprensión más íntima de su persona</w:t>
      </w:r>
      <w:r w:rsidRPr="00E763A1">
        <w:rPr>
          <w:rFonts w:ascii="Times New Roman" w:hAnsi="Times New Roman" w:cs="Times New Roman"/>
          <w:sz w:val="28"/>
          <w:szCs w:val="28"/>
        </w:rPr>
        <w:t>. Dejarnos seducir por su misterio. Captar el Espíritu que le hace vivir de una manera tan humana. Intuir la fuerza de su amor al ser humano, su pasión por la vida, su ternura hacia el débil, su confianza total en la salvación de Dios.</w:t>
      </w:r>
    </w:p>
    <w:p w:rsidR="00E763A1" w:rsidRPr="00E763A1" w:rsidRDefault="00E763A1" w:rsidP="00E763A1">
      <w:pPr>
        <w:spacing w:line="276" w:lineRule="auto"/>
        <w:rPr>
          <w:rFonts w:ascii="Times New Roman" w:hAnsi="Times New Roman" w:cs="Times New Roman"/>
          <w:sz w:val="28"/>
          <w:szCs w:val="28"/>
        </w:rPr>
      </w:pPr>
      <w:r>
        <w:rPr>
          <w:rFonts w:ascii="Times New Roman" w:hAnsi="Times New Roman" w:cs="Times New Roman"/>
          <w:sz w:val="28"/>
          <w:szCs w:val="28"/>
        </w:rPr>
        <w:tab/>
      </w:r>
      <w:r w:rsidRPr="00E763A1">
        <w:rPr>
          <w:rFonts w:ascii="Times New Roman" w:hAnsi="Times New Roman" w:cs="Times New Roman"/>
          <w:b/>
          <w:sz w:val="28"/>
          <w:szCs w:val="28"/>
        </w:rPr>
        <w:t>Un paso decisivo puede ser leer los evangelios para buscar personalmente la verdad de Jesús.</w:t>
      </w:r>
      <w:r w:rsidRPr="00E763A1">
        <w:rPr>
          <w:rFonts w:ascii="Times New Roman" w:hAnsi="Times New Roman" w:cs="Times New Roman"/>
          <w:sz w:val="28"/>
          <w:szCs w:val="28"/>
        </w:rPr>
        <w:t xml:space="preserve"> No hace falta saber mucho para entender su mensaje. No es necesario dominar las técnicas más modernas de interpretación. Lo decisivo es ir al fondo de esa vida desde mi propia experiencia. Guardar sus palabras dentro del corazón. Alimentar el gusto de la vida con su fuego.</w:t>
      </w:r>
    </w:p>
    <w:p w:rsidR="00E763A1" w:rsidRPr="00E763A1" w:rsidRDefault="00E763A1" w:rsidP="00E763A1">
      <w:pPr>
        <w:spacing w:line="276" w:lineRule="auto"/>
        <w:rPr>
          <w:rFonts w:ascii="Times New Roman" w:hAnsi="Times New Roman" w:cs="Times New Roman"/>
          <w:sz w:val="28"/>
          <w:szCs w:val="28"/>
        </w:rPr>
      </w:pPr>
      <w:r>
        <w:rPr>
          <w:rFonts w:ascii="Times New Roman" w:hAnsi="Times New Roman" w:cs="Times New Roman"/>
          <w:sz w:val="28"/>
          <w:szCs w:val="28"/>
        </w:rPr>
        <w:tab/>
      </w:r>
      <w:r w:rsidRPr="00E763A1">
        <w:rPr>
          <w:rFonts w:ascii="Times New Roman" w:hAnsi="Times New Roman" w:cs="Times New Roman"/>
          <w:b/>
          <w:sz w:val="28"/>
          <w:szCs w:val="28"/>
        </w:rPr>
        <w:t>Leer el evangelio no es exactamente encontrar «recetas» para vivir</w:t>
      </w:r>
      <w:r w:rsidRPr="00E763A1">
        <w:rPr>
          <w:rFonts w:ascii="Times New Roman" w:hAnsi="Times New Roman" w:cs="Times New Roman"/>
          <w:sz w:val="28"/>
          <w:szCs w:val="28"/>
        </w:rPr>
        <w:t>. Es otra cosa. Es experimentar que, viviendo como él, se puede vivir de manera diferente, con libertad y alegría interiores. Los primeros cristianos vivían con esta idea: ser cristiano es «revestirse de Cristo», reproducir en nosotros su vida. Esto es lo esencial. Por eso, cuando dos discípulos preguntan a Jesús: «Maestro, ¿dónde vives?», ¿qué es para ti vivir? Él les responde: «Venid y lo veréis».</w:t>
      </w:r>
    </w:p>
    <w:p w:rsidR="00E763A1" w:rsidRPr="00E763A1" w:rsidRDefault="00E763A1" w:rsidP="00E763A1">
      <w:pPr>
        <w:spacing w:after="0" w:line="276" w:lineRule="auto"/>
        <w:ind w:left="6372"/>
        <w:rPr>
          <w:rFonts w:ascii="Times New Roman" w:hAnsi="Times New Roman" w:cs="Times New Roman"/>
          <w:b/>
          <w:sz w:val="28"/>
          <w:szCs w:val="28"/>
        </w:rPr>
      </w:pPr>
      <w:r w:rsidRPr="00E763A1">
        <w:rPr>
          <w:rFonts w:ascii="Times New Roman" w:hAnsi="Times New Roman" w:cs="Times New Roman"/>
          <w:b/>
          <w:sz w:val="28"/>
          <w:szCs w:val="28"/>
        </w:rPr>
        <w:t>José Antonio Pagola</w:t>
      </w:r>
    </w:p>
    <w:p w:rsidR="00E763A1" w:rsidRPr="00E763A1" w:rsidRDefault="00E763A1" w:rsidP="00E763A1">
      <w:pPr>
        <w:spacing w:after="0" w:line="276" w:lineRule="auto"/>
        <w:ind w:left="6372"/>
        <w:rPr>
          <w:rFonts w:ascii="Times New Roman" w:hAnsi="Times New Roman" w:cs="Times New Roman"/>
          <w:sz w:val="28"/>
          <w:szCs w:val="28"/>
        </w:rPr>
      </w:pPr>
      <w:r w:rsidRPr="00E763A1">
        <w:rPr>
          <w:rFonts w:ascii="Times New Roman" w:hAnsi="Times New Roman" w:cs="Times New Roman"/>
          <w:bCs/>
          <w:sz w:val="28"/>
          <w:szCs w:val="28"/>
        </w:rPr>
        <w:t>17 de enero 2021</w:t>
      </w:r>
    </w:p>
    <w:p w:rsidR="0060772B" w:rsidRPr="00E763A1" w:rsidRDefault="0060772B" w:rsidP="00E763A1">
      <w:pPr>
        <w:spacing w:line="276" w:lineRule="auto"/>
        <w:rPr>
          <w:rFonts w:ascii="Times New Roman" w:hAnsi="Times New Roman" w:cs="Times New Roman"/>
          <w:sz w:val="28"/>
          <w:szCs w:val="28"/>
        </w:rPr>
      </w:pPr>
    </w:p>
    <w:sectPr w:rsidR="0060772B" w:rsidRPr="00E763A1" w:rsidSect="00E763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A1"/>
    <w:rsid w:val="002B613A"/>
    <w:rsid w:val="0060772B"/>
    <w:rsid w:val="00DF4C22"/>
    <w:rsid w:val="00E763A1"/>
    <w:rsid w:val="00F00F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B3EEA-6329-413F-AE47-5AA7F221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9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2021-01-17T10:14:00Z</dcterms:created>
  <dcterms:modified xsi:type="dcterms:W3CDTF">2021-01-17T10:14:00Z</dcterms:modified>
</cp:coreProperties>
</file>