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2B0C" w:rsidRPr="00F52B0C" w:rsidRDefault="00F52B0C" w:rsidP="00F52B0C">
      <w:pPr>
        <w:spacing w:line="360" w:lineRule="auto"/>
        <w:jc w:val="center"/>
        <w:rPr>
          <w:rFonts w:ascii="Times New Roman" w:hAnsi="Times New Roman" w:cs="Times New Roman"/>
          <w:b/>
          <w:bCs/>
          <w:sz w:val="28"/>
          <w:szCs w:val="28"/>
        </w:rPr>
      </w:pPr>
      <w:bookmarkStart w:id="0" w:name="_GoBack"/>
      <w:bookmarkEnd w:id="0"/>
      <w:r w:rsidRPr="00F52B0C">
        <w:rPr>
          <w:rFonts w:ascii="Times New Roman" w:hAnsi="Times New Roman" w:cs="Times New Roman"/>
          <w:b/>
          <w:bCs/>
          <w:sz w:val="28"/>
          <w:szCs w:val="28"/>
          <w:u w:val="single"/>
        </w:rPr>
        <w:t>Domingo 2º del Tiempo Ordinario – ‘C’ -</w:t>
      </w:r>
      <w:r w:rsidRPr="00F52B0C">
        <w:rPr>
          <w:rFonts w:ascii="Times New Roman" w:hAnsi="Times New Roman" w:cs="Times New Roman"/>
          <w:b/>
          <w:bCs/>
          <w:sz w:val="28"/>
          <w:szCs w:val="28"/>
          <w:u w:val="single"/>
        </w:rPr>
        <w:br/>
      </w:r>
      <w:r w:rsidRPr="00F52B0C">
        <w:rPr>
          <w:rFonts w:ascii="Times New Roman" w:hAnsi="Times New Roman" w:cs="Times New Roman"/>
          <w:b/>
          <w:bCs/>
          <w:sz w:val="28"/>
          <w:szCs w:val="28"/>
        </w:rPr>
        <w:t>VINO BUENO</w:t>
      </w:r>
      <w:r>
        <w:rPr>
          <w:rFonts w:ascii="Times New Roman" w:hAnsi="Times New Roman" w:cs="Times New Roman"/>
          <w:b/>
          <w:bCs/>
          <w:sz w:val="28"/>
          <w:szCs w:val="28"/>
        </w:rPr>
        <w:t xml:space="preserve"> </w:t>
      </w:r>
      <w:r w:rsidRPr="00F52B0C">
        <w:rPr>
          <w:rFonts w:ascii="Times New Roman" w:hAnsi="Times New Roman" w:cs="Times New Roman"/>
          <w:bCs/>
          <w:sz w:val="28"/>
          <w:szCs w:val="28"/>
        </w:rPr>
        <w:t>(Juan 2,1-11)</w:t>
      </w:r>
    </w:p>
    <w:p w:rsidR="00F52B0C" w:rsidRPr="00F52B0C" w:rsidRDefault="00F52B0C" w:rsidP="00F52B0C">
      <w:pPr>
        <w:rPr>
          <w:rFonts w:ascii="Times New Roman" w:hAnsi="Times New Roman" w:cs="Times New Roman"/>
          <w:sz w:val="28"/>
          <w:szCs w:val="28"/>
        </w:rPr>
      </w:pPr>
      <w:r>
        <w:rPr>
          <w:rFonts w:ascii="Times New Roman" w:hAnsi="Times New Roman" w:cs="Times New Roman"/>
          <w:sz w:val="28"/>
          <w:szCs w:val="28"/>
        </w:rPr>
        <w:tab/>
      </w:r>
      <w:r w:rsidRPr="00F52B0C">
        <w:rPr>
          <w:rFonts w:ascii="Times New Roman" w:hAnsi="Times New Roman" w:cs="Times New Roman"/>
          <w:b/>
          <w:sz w:val="28"/>
          <w:szCs w:val="28"/>
        </w:rPr>
        <w:t>Jesús ha sido conocido siempre como el fundador del cristianismo</w:t>
      </w:r>
      <w:r w:rsidRPr="00F52B0C">
        <w:rPr>
          <w:rFonts w:ascii="Times New Roman" w:hAnsi="Times New Roman" w:cs="Times New Roman"/>
          <w:sz w:val="28"/>
          <w:szCs w:val="28"/>
        </w:rPr>
        <w:t>. Hoy, sin embargo, comienza a abrirse paso otra actitud: Jesús es de todos, no solo de los cristianos. Su vida y su mensaje son patrimonio de la humanidad.</w:t>
      </w:r>
    </w:p>
    <w:p w:rsidR="00F52B0C" w:rsidRPr="00F52B0C" w:rsidRDefault="00F52B0C" w:rsidP="00F52B0C">
      <w:pPr>
        <w:rPr>
          <w:rFonts w:ascii="Times New Roman" w:hAnsi="Times New Roman" w:cs="Times New Roman"/>
          <w:sz w:val="28"/>
          <w:szCs w:val="28"/>
        </w:rPr>
      </w:pPr>
      <w:r>
        <w:rPr>
          <w:rFonts w:ascii="Times New Roman" w:hAnsi="Times New Roman" w:cs="Times New Roman"/>
          <w:sz w:val="28"/>
          <w:szCs w:val="28"/>
        </w:rPr>
        <w:tab/>
      </w:r>
      <w:r w:rsidRPr="00F52B0C">
        <w:rPr>
          <w:rFonts w:ascii="Times New Roman" w:hAnsi="Times New Roman" w:cs="Times New Roman"/>
          <w:b/>
          <w:sz w:val="28"/>
          <w:szCs w:val="28"/>
        </w:rPr>
        <w:t>Nadie en Occidente ha tenido un poder tan grande sobre los corazones</w:t>
      </w:r>
      <w:r w:rsidRPr="00F52B0C">
        <w:rPr>
          <w:rFonts w:ascii="Times New Roman" w:hAnsi="Times New Roman" w:cs="Times New Roman"/>
          <w:sz w:val="28"/>
          <w:szCs w:val="28"/>
        </w:rPr>
        <w:t>. Nadie ha expresado mejor que él las inquietudes e interrogantes del ser humano. Nadie ha despertado tanta esperanza. Nadie ha comunicado una experiencia tan sana de Dios sin proyectar sobre él ambiciones, miedos y fantasmas. Nadie se ha acercado al dolor humano de manera tan honda y entrañable. Nadie ha abierto una esperanza tan firme ante el misterio de la muerte y la finitud humana.</w:t>
      </w:r>
    </w:p>
    <w:p w:rsidR="00F52B0C" w:rsidRPr="00F52B0C" w:rsidRDefault="00F52B0C" w:rsidP="00F52B0C">
      <w:pPr>
        <w:rPr>
          <w:rFonts w:ascii="Times New Roman" w:hAnsi="Times New Roman" w:cs="Times New Roman"/>
          <w:sz w:val="28"/>
          <w:szCs w:val="28"/>
        </w:rPr>
      </w:pPr>
      <w:r>
        <w:rPr>
          <w:rFonts w:ascii="Times New Roman" w:hAnsi="Times New Roman" w:cs="Times New Roman"/>
          <w:sz w:val="28"/>
          <w:szCs w:val="28"/>
        </w:rPr>
        <w:tab/>
      </w:r>
      <w:r w:rsidRPr="00F52B0C">
        <w:rPr>
          <w:rFonts w:ascii="Times New Roman" w:hAnsi="Times New Roman" w:cs="Times New Roman"/>
          <w:b/>
          <w:sz w:val="28"/>
          <w:szCs w:val="28"/>
        </w:rPr>
        <w:t>Dos mil años nos separan de Jesús, pero su persona y su mensaje siguen atrayendo a muchos</w:t>
      </w:r>
      <w:r w:rsidRPr="00F52B0C">
        <w:rPr>
          <w:rFonts w:ascii="Times New Roman" w:hAnsi="Times New Roman" w:cs="Times New Roman"/>
          <w:sz w:val="28"/>
          <w:szCs w:val="28"/>
        </w:rPr>
        <w:t>. Es verdad que interesa poco en algunos ambientes, pero también es cierto que el paso del tiempo no ha borrado su fuerza seductora ni amortiguado el eco de su palabra.</w:t>
      </w:r>
    </w:p>
    <w:p w:rsidR="00F52B0C" w:rsidRPr="00F52B0C" w:rsidRDefault="00F52B0C" w:rsidP="00F52B0C">
      <w:pPr>
        <w:rPr>
          <w:rFonts w:ascii="Times New Roman" w:hAnsi="Times New Roman" w:cs="Times New Roman"/>
          <w:sz w:val="28"/>
          <w:szCs w:val="28"/>
        </w:rPr>
      </w:pPr>
      <w:r>
        <w:rPr>
          <w:rFonts w:ascii="Times New Roman" w:hAnsi="Times New Roman" w:cs="Times New Roman"/>
          <w:sz w:val="28"/>
          <w:szCs w:val="28"/>
        </w:rPr>
        <w:tab/>
      </w:r>
      <w:r w:rsidRPr="00F52B0C">
        <w:rPr>
          <w:rFonts w:ascii="Times New Roman" w:hAnsi="Times New Roman" w:cs="Times New Roman"/>
          <w:sz w:val="28"/>
          <w:szCs w:val="28"/>
        </w:rPr>
        <w:t xml:space="preserve">Hoy, cuando las ideologías y religiones experimentan una crisis profunda, </w:t>
      </w:r>
      <w:r w:rsidRPr="00F52B0C">
        <w:rPr>
          <w:rFonts w:ascii="Times New Roman" w:hAnsi="Times New Roman" w:cs="Times New Roman"/>
          <w:b/>
          <w:sz w:val="28"/>
          <w:szCs w:val="28"/>
        </w:rPr>
        <w:t>la figura de Jesús escapa de toda doctrina y trasciende toda religión,</w:t>
      </w:r>
      <w:r w:rsidRPr="00F52B0C">
        <w:rPr>
          <w:rFonts w:ascii="Times New Roman" w:hAnsi="Times New Roman" w:cs="Times New Roman"/>
          <w:sz w:val="28"/>
          <w:szCs w:val="28"/>
        </w:rPr>
        <w:t xml:space="preserve"> para invitar directamente a los hombres y mujeres de hoy a una vida más digna, dichosa y esperanzada.</w:t>
      </w:r>
    </w:p>
    <w:p w:rsidR="00F52B0C" w:rsidRPr="00F52B0C" w:rsidRDefault="00F52B0C" w:rsidP="00F52B0C">
      <w:pPr>
        <w:rPr>
          <w:rFonts w:ascii="Times New Roman" w:hAnsi="Times New Roman" w:cs="Times New Roman"/>
          <w:sz w:val="28"/>
          <w:szCs w:val="28"/>
        </w:rPr>
      </w:pPr>
      <w:r>
        <w:rPr>
          <w:rFonts w:ascii="Times New Roman" w:hAnsi="Times New Roman" w:cs="Times New Roman"/>
          <w:sz w:val="28"/>
          <w:szCs w:val="28"/>
        </w:rPr>
        <w:tab/>
      </w:r>
      <w:r w:rsidRPr="00F52B0C">
        <w:rPr>
          <w:rFonts w:ascii="Times New Roman" w:hAnsi="Times New Roman" w:cs="Times New Roman"/>
          <w:b/>
          <w:sz w:val="28"/>
          <w:szCs w:val="28"/>
        </w:rPr>
        <w:t>Los primeros cristianos experimentaron a Jesús como fuente de vida nueva</w:t>
      </w:r>
      <w:r w:rsidRPr="00F52B0C">
        <w:rPr>
          <w:rFonts w:ascii="Times New Roman" w:hAnsi="Times New Roman" w:cs="Times New Roman"/>
          <w:sz w:val="28"/>
          <w:szCs w:val="28"/>
        </w:rPr>
        <w:t>. De él recibían un aliento diferente para vivir. Sin él, todo se les volvía de nuevo seco, estéril, apagado. El evangelista Juan redacta el episodio de la boda de Caná para presentar simbólicamente a Jesús como portador de un «vino bueno», capaz de reavivar el espíritu.</w:t>
      </w:r>
    </w:p>
    <w:p w:rsidR="00F52B0C" w:rsidRPr="00F52B0C" w:rsidRDefault="00F52B0C" w:rsidP="00F52B0C">
      <w:pPr>
        <w:rPr>
          <w:rFonts w:ascii="Times New Roman" w:hAnsi="Times New Roman" w:cs="Times New Roman"/>
          <w:sz w:val="28"/>
          <w:szCs w:val="28"/>
        </w:rPr>
      </w:pPr>
      <w:r>
        <w:rPr>
          <w:rFonts w:ascii="Times New Roman" w:hAnsi="Times New Roman" w:cs="Times New Roman"/>
          <w:sz w:val="28"/>
          <w:szCs w:val="28"/>
        </w:rPr>
        <w:tab/>
      </w:r>
      <w:r w:rsidRPr="00F52B0C">
        <w:rPr>
          <w:rFonts w:ascii="Times New Roman" w:hAnsi="Times New Roman" w:cs="Times New Roman"/>
          <w:b/>
          <w:sz w:val="28"/>
          <w:szCs w:val="28"/>
        </w:rPr>
        <w:t>Jesús puede ser hoy fermento de nueva humanidad</w:t>
      </w:r>
      <w:r w:rsidRPr="00F52B0C">
        <w:rPr>
          <w:rFonts w:ascii="Times New Roman" w:hAnsi="Times New Roman" w:cs="Times New Roman"/>
          <w:sz w:val="28"/>
          <w:szCs w:val="28"/>
        </w:rPr>
        <w:t>. Su vida, su mensaje y su persona invitan a inventar formas nuevas de vida sana. Él puede inspirar caminos más humanos en una sociedad que busca el bienestar ahogando el espíritu y matando la compasión. Él puede despertar el gusto por una vida más humana en personas vacías de interioridad, pobres de amor y necesitadas de esperanza.</w:t>
      </w:r>
    </w:p>
    <w:p w:rsidR="00F52B0C" w:rsidRPr="00F52B0C" w:rsidRDefault="00F52B0C" w:rsidP="00F52B0C">
      <w:pPr>
        <w:spacing w:after="0"/>
        <w:ind w:left="6372"/>
        <w:rPr>
          <w:rFonts w:ascii="Times New Roman" w:hAnsi="Times New Roman" w:cs="Times New Roman"/>
          <w:b/>
          <w:sz w:val="28"/>
          <w:szCs w:val="28"/>
        </w:rPr>
      </w:pPr>
      <w:r w:rsidRPr="00F52B0C">
        <w:rPr>
          <w:rFonts w:ascii="Times New Roman" w:hAnsi="Times New Roman" w:cs="Times New Roman"/>
          <w:b/>
          <w:sz w:val="28"/>
          <w:szCs w:val="28"/>
        </w:rPr>
        <w:t>José Antonio Pagola</w:t>
      </w:r>
    </w:p>
    <w:p w:rsidR="0060772B" w:rsidRDefault="00F52B0C" w:rsidP="00F52B0C">
      <w:pPr>
        <w:spacing w:after="0"/>
        <w:ind w:left="6372"/>
      </w:pPr>
      <w:r w:rsidRPr="00F52B0C">
        <w:rPr>
          <w:rFonts w:ascii="Times New Roman" w:hAnsi="Times New Roman" w:cs="Times New Roman"/>
          <w:bCs/>
          <w:sz w:val="28"/>
          <w:szCs w:val="28"/>
        </w:rPr>
        <w:t>16 de enero 2022</w:t>
      </w:r>
    </w:p>
    <w:sectPr w:rsidR="0060772B" w:rsidSect="00F52B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0C"/>
    <w:rsid w:val="00034617"/>
    <w:rsid w:val="005A4B82"/>
    <w:rsid w:val="0060772B"/>
    <w:rsid w:val="00F52B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9180F9-6F35-45EE-B9E4-8942EDC88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41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310</Words>
  <Characters>1708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PC</cp:lastModifiedBy>
  <cp:revision>2</cp:revision>
  <dcterms:created xsi:type="dcterms:W3CDTF">2022-01-10T17:53:00Z</dcterms:created>
  <dcterms:modified xsi:type="dcterms:W3CDTF">2022-01-15T10:35:00Z</dcterms:modified>
</cp:coreProperties>
</file>