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A7" w:rsidRPr="000A68A7" w:rsidRDefault="000A68A7" w:rsidP="000A68A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0A68A7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Domingo 2º de Cuaresma – ciclo </w:t>
      </w:r>
      <w:proofErr w:type="gramStart"/>
      <w:r w:rsidRPr="000A68A7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‘ B</w:t>
      </w:r>
      <w:proofErr w:type="gramEnd"/>
      <w:r w:rsidRPr="000A68A7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’ -</w:t>
      </w:r>
      <w:r w:rsidRPr="000A68A7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br/>
      </w:r>
      <w:r w:rsidRPr="000A68A7"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  <w:t>NUEVA IDENTIDAD CRISTIANA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es-ES"/>
        </w:rPr>
        <w:t xml:space="preserve"> </w:t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>(Marcos 9,2-10)</w:t>
      </w:r>
    </w:p>
    <w:p w:rsidR="000A68A7" w:rsidRPr="000A68A7" w:rsidRDefault="000A68A7" w:rsidP="000A68A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t>Para ser cristiano, lo más decisivo no es qué cosas cree una persona, sino qué relación vive con Jesús</w:t>
      </w:r>
      <w:r w:rsidRPr="000A68A7">
        <w:rPr>
          <w:rFonts w:ascii="Times New Roman" w:hAnsi="Times New Roman" w:cs="Times New Roman"/>
          <w:sz w:val="28"/>
          <w:szCs w:val="28"/>
          <w:lang w:val="es-ES"/>
        </w:rPr>
        <w:t>. Las creencias, por lo general, no cambian nuestra vida. Uno puede creer que existe Dios, que Jesús ha resucitado y muchas cosas más, pero no ser un buen cristiano. Es la adhesión a Jesús y el contacto con él lo que nos puede transformar.</w:t>
      </w:r>
    </w:p>
    <w:p w:rsidR="000A68A7" w:rsidRPr="000A68A7" w:rsidRDefault="000A68A7" w:rsidP="000A68A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t xml:space="preserve">En los evangelios se puede leer una escena que, tradicionalmente, se ha venido en llamar la </w:t>
      </w:r>
      <w:r w:rsidRPr="000A68A7">
        <w:rPr>
          <w:rFonts w:ascii="Times New Roman" w:hAnsi="Times New Roman" w:cs="Times New Roman"/>
          <w:b/>
          <w:i/>
          <w:sz w:val="28"/>
          <w:szCs w:val="28"/>
          <w:lang w:val="es-ES"/>
        </w:rPr>
        <w:t>«transfiguración»</w:t>
      </w: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 Jesús</w:t>
      </w:r>
      <w:r w:rsidRPr="000A68A7">
        <w:rPr>
          <w:rFonts w:ascii="Times New Roman" w:hAnsi="Times New Roman" w:cs="Times New Roman"/>
          <w:sz w:val="28"/>
          <w:szCs w:val="28"/>
          <w:lang w:val="es-ES"/>
        </w:rPr>
        <w:t>. Ya no es posible reconstruir la experiencia histórica que dio origen al relato. Solo sabemos que era un texto muy querido entre los primeros cristianos, pues, entre otras cosas, los animaba a creer solo en Jesús.</w:t>
      </w:r>
    </w:p>
    <w:p w:rsidR="000A68A7" w:rsidRPr="000A68A7" w:rsidRDefault="000A68A7" w:rsidP="000A68A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t>La escena se sitúa en una «montaña alta».</w:t>
      </w:r>
      <w:r w:rsidRPr="000A68A7">
        <w:rPr>
          <w:rFonts w:ascii="Times New Roman" w:hAnsi="Times New Roman" w:cs="Times New Roman"/>
          <w:sz w:val="28"/>
          <w:szCs w:val="28"/>
          <w:lang w:val="es-ES"/>
        </w:rPr>
        <w:t xml:space="preserve"> Jesús está acompañado de dos personajes legendarios en la historia judía: Moisés, representante de la Ley, y Elías, el profeta más querido en Galilea. Solo Jesús aparece con el rostro transfigurado. Desde el interior de una </w:t>
      </w:r>
      <w:bookmarkStart w:id="0" w:name="_GoBack"/>
      <w:bookmarkEnd w:id="0"/>
      <w:r w:rsidRPr="000A68A7">
        <w:rPr>
          <w:rFonts w:ascii="Times New Roman" w:hAnsi="Times New Roman" w:cs="Times New Roman"/>
          <w:sz w:val="28"/>
          <w:szCs w:val="28"/>
          <w:lang w:val="es-ES"/>
        </w:rPr>
        <w:t>nube se escucha una voz: «Este es mi hijo querido. Escuchadlo a él».</w:t>
      </w:r>
    </w:p>
    <w:p w:rsidR="000A68A7" w:rsidRPr="000A68A7" w:rsidRDefault="000A68A7" w:rsidP="000A68A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t>Lo importante no es creer en Moisés ni en Elías, sino escuchar a Jesús y oír su voz, la del Hijo amado</w:t>
      </w:r>
      <w:r w:rsidRPr="000A68A7">
        <w:rPr>
          <w:rFonts w:ascii="Times New Roman" w:hAnsi="Times New Roman" w:cs="Times New Roman"/>
          <w:sz w:val="28"/>
          <w:szCs w:val="28"/>
          <w:lang w:val="es-ES"/>
        </w:rPr>
        <w:t>. Lo más decisivo no es creer en la tradición ni en las instituciones, sino centrar nuestra vida en Jesús. Vivir una relación consciente y cada vez más comprometida con Jesucristo. Solo entonces se puede escuchar su voz en medio de la vida, en la tradición cristiana y en la Iglesia.</w:t>
      </w:r>
    </w:p>
    <w:p w:rsidR="000A68A7" w:rsidRPr="000A68A7" w:rsidRDefault="000A68A7" w:rsidP="000A68A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t>Solo esta comunión creciente con Jesús va transformando nuestra identidad</w:t>
      </w:r>
      <w:r w:rsidRPr="000A68A7">
        <w:rPr>
          <w:rFonts w:ascii="Times New Roman" w:hAnsi="Times New Roman" w:cs="Times New Roman"/>
          <w:sz w:val="28"/>
          <w:szCs w:val="28"/>
          <w:lang w:val="es-ES"/>
        </w:rPr>
        <w:t xml:space="preserve"> y nuestros criterios, va curando nuestra manera de ver la vida, nos va liberando de esclavitudes, va haciendo crecer nuestra responsabilidad evangélica.</w:t>
      </w:r>
    </w:p>
    <w:p w:rsidR="000A68A7" w:rsidRPr="000A68A7" w:rsidRDefault="000A68A7" w:rsidP="000A68A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t>Desde Jesús podemos vivir de manera diferente</w:t>
      </w:r>
      <w:r w:rsidRPr="000A68A7">
        <w:rPr>
          <w:rFonts w:ascii="Times New Roman" w:hAnsi="Times New Roman" w:cs="Times New Roman"/>
          <w:sz w:val="28"/>
          <w:szCs w:val="28"/>
          <w:lang w:val="es-ES"/>
        </w:rPr>
        <w:t>. Ya las personas no son simplemente atractivas o desagradables, interesantes o sin interés. Los problemas no son asunto de cada cual. El mundo no es un campo de batalla donde cada uno se defiende como puede. Nos empieza a doler el sufrimiento de los más indefensos. Nos atrevemos a trabajar por un mundo un poco más humano. Nos podemos parecer más a Jesús.</w:t>
      </w:r>
    </w:p>
    <w:p w:rsidR="000A68A7" w:rsidRPr="000A68A7" w:rsidRDefault="000A68A7" w:rsidP="000A68A7">
      <w:pPr>
        <w:spacing w:after="0"/>
        <w:ind w:left="708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A68A7">
        <w:rPr>
          <w:rFonts w:ascii="Times New Roman" w:hAnsi="Times New Roman" w:cs="Times New Roman"/>
          <w:b/>
          <w:sz w:val="28"/>
          <w:szCs w:val="28"/>
          <w:lang w:val="es-ES"/>
        </w:rPr>
        <w:br/>
        <w:t>José Antonio Pagola</w:t>
      </w:r>
    </w:p>
    <w:p w:rsidR="0060772B" w:rsidRPr="000A68A7" w:rsidRDefault="000A68A7" w:rsidP="000A68A7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 w:rsidRPr="000A68A7">
        <w:rPr>
          <w:rFonts w:ascii="Times New Roman" w:hAnsi="Times New Roman" w:cs="Times New Roman"/>
          <w:bCs/>
          <w:sz w:val="28"/>
          <w:szCs w:val="28"/>
          <w:lang w:val="es-ES"/>
        </w:rPr>
        <w:t>28 de febrero 2021</w:t>
      </w:r>
    </w:p>
    <w:sectPr w:rsidR="0060772B" w:rsidRPr="000A68A7" w:rsidSect="000A6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A7"/>
    <w:rsid w:val="000A68A7"/>
    <w:rsid w:val="005C51BE"/>
    <w:rsid w:val="0060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2332-9436-477F-B66E-E9B48CE4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A7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sarasolajm38@gmail.com</dc:creator>
  <cp:keywords/>
  <dc:description/>
  <cp:lastModifiedBy>PC</cp:lastModifiedBy>
  <cp:revision>2</cp:revision>
  <dcterms:created xsi:type="dcterms:W3CDTF">2021-02-23T10:11:00Z</dcterms:created>
  <dcterms:modified xsi:type="dcterms:W3CDTF">2021-02-26T15:42:00Z</dcterms:modified>
</cp:coreProperties>
</file>