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945" w:rsidRPr="007D2945" w:rsidRDefault="007D2945" w:rsidP="007D2945">
      <w:pPr>
        <w:jc w:val="center"/>
        <w:rPr>
          <w:rFonts w:ascii="Times New Roman" w:hAnsi="Times New Roman" w:cs="Times New Roman"/>
          <w:sz w:val="28"/>
          <w:szCs w:val="28"/>
          <w:u w:val="single"/>
          <w:lang w:val="es-ES"/>
        </w:rPr>
      </w:pPr>
      <w:r w:rsidRPr="007D2945">
        <w:rPr>
          <w:rFonts w:ascii="Times New Roman" w:hAnsi="Times New Roman" w:cs="Times New Roman"/>
          <w:b/>
          <w:bCs/>
          <w:sz w:val="28"/>
          <w:szCs w:val="28"/>
          <w:u w:val="single"/>
          <w:lang w:val="es-ES"/>
        </w:rPr>
        <w:t>D</w:t>
      </w:r>
      <w:r w:rsidRPr="007D2945">
        <w:rPr>
          <w:rFonts w:ascii="Times New Roman" w:hAnsi="Times New Roman" w:cs="Times New Roman"/>
          <w:b/>
          <w:bCs/>
          <w:sz w:val="28"/>
          <w:szCs w:val="28"/>
          <w:u w:val="single"/>
          <w:lang w:val="es-ES"/>
        </w:rPr>
        <w:t>omingo 27 del Tiempo Ordinario – ciclo ‘C’ -</w:t>
      </w:r>
    </w:p>
    <w:p w:rsidR="007D2945" w:rsidRDefault="007D2945" w:rsidP="007D2945">
      <w:pPr>
        <w:jc w:val="center"/>
        <w:rPr>
          <w:rFonts w:ascii="Times New Roman" w:hAnsi="Times New Roman" w:cs="Times New Roman"/>
          <w:b/>
          <w:i/>
          <w:sz w:val="28"/>
          <w:szCs w:val="28"/>
          <w:lang w:val="es-ES"/>
        </w:rPr>
      </w:pPr>
    </w:p>
    <w:p w:rsidR="007D2945" w:rsidRDefault="007D2945" w:rsidP="007D2945">
      <w:pPr>
        <w:spacing w:after="0"/>
        <w:jc w:val="center"/>
        <w:rPr>
          <w:rFonts w:ascii="Times New Roman" w:hAnsi="Times New Roman" w:cs="Times New Roman"/>
          <w:b/>
          <w:i/>
          <w:sz w:val="28"/>
          <w:szCs w:val="28"/>
          <w:lang w:val="es-ES"/>
        </w:rPr>
      </w:pPr>
      <w:r w:rsidRPr="007D2945">
        <w:rPr>
          <w:rFonts w:ascii="Times New Roman" w:hAnsi="Times New Roman" w:cs="Times New Roman"/>
          <w:b/>
          <w:i/>
          <w:sz w:val="28"/>
          <w:szCs w:val="28"/>
          <w:lang w:val="es-ES"/>
        </w:rPr>
        <w:t xml:space="preserve">SI TUVIERA UN MÍNIMO DE FE-CONFIANZA </w:t>
      </w:r>
    </w:p>
    <w:p w:rsidR="007D2945" w:rsidRDefault="007D2945" w:rsidP="007D2945">
      <w:pPr>
        <w:spacing w:after="0"/>
        <w:jc w:val="center"/>
        <w:rPr>
          <w:rFonts w:ascii="Times New Roman" w:hAnsi="Times New Roman" w:cs="Times New Roman"/>
          <w:b/>
          <w:bCs/>
          <w:sz w:val="28"/>
          <w:szCs w:val="28"/>
          <w:lang w:val="es-ES"/>
        </w:rPr>
      </w:pPr>
      <w:r w:rsidRPr="007D2945">
        <w:rPr>
          <w:rFonts w:ascii="Times New Roman" w:hAnsi="Times New Roman" w:cs="Times New Roman"/>
          <w:b/>
          <w:i/>
          <w:sz w:val="28"/>
          <w:szCs w:val="28"/>
          <w:lang w:val="es-ES"/>
        </w:rPr>
        <w:t>NO NECESITARÍA CAMBIAR NADA</w:t>
      </w:r>
      <w:proofErr w:type="gramStart"/>
      <w:r>
        <w:rPr>
          <w:rFonts w:ascii="Times New Roman" w:hAnsi="Times New Roman" w:cs="Times New Roman"/>
          <w:b/>
          <w:i/>
          <w:sz w:val="28"/>
          <w:szCs w:val="28"/>
          <w:lang w:val="es-ES"/>
        </w:rPr>
        <w:t xml:space="preserve">   (</w:t>
      </w:r>
      <w:proofErr w:type="spellStart"/>
      <w:proofErr w:type="gramEnd"/>
      <w:r w:rsidRPr="007D2945">
        <w:rPr>
          <w:rFonts w:ascii="Times New Roman" w:hAnsi="Times New Roman" w:cs="Times New Roman"/>
          <w:b/>
          <w:bCs/>
          <w:sz w:val="28"/>
          <w:szCs w:val="28"/>
          <w:lang w:val="es-ES"/>
        </w:rPr>
        <w:t>Lc</w:t>
      </w:r>
      <w:proofErr w:type="spellEnd"/>
      <w:r w:rsidRPr="007D2945">
        <w:rPr>
          <w:rFonts w:ascii="Times New Roman" w:hAnsi="Times New Roman" w:cs="Times New Roman"/>
          <w:b/>
          <w:bCs/>
          <w:sz w:val="28"/>
          <w:szCs w:val="28"/>
          <w:lang w:val="es-ES"/>
        </w:rPr>
        <w:t xml:space="preserve"> 17,5-12</w:t>
      </w:r>
      <w:r>
        <w:rPr>
          <w:rFonts w:ascii="Times New Roman" w:hAnsi="Times New Roman" w:cs="Times New Roman"/>
          <w:b/>
          <w:bCs/>
          <w:sz w:val="28"/>
          <w:szCs w:val="28"/>
          <w:lang w:val="es-ES"/>
        </w:rPr>
        <w:t>)</w:t>
      </w:r>
    </w:p>
    <w:p w:rsidR="007D2945" w:rsidRPr="007D2945" w:rsidRDefault="007D2945" w:rsidP="007D2945">
      <w:pPr>
        <w:spacing w:after="0"/>
        <w:jc w:val="center"/>
        <w:rPr>
          <w:rFonts w:ascii="Times New Roman" w:hAnsi="Times New Roman" w:cs="Times New Roman"/>
          <w:sz w:val="28"/>
          <w:szCs w:val="28"/>
          <w:lang w:val="es-ES"/>
        </w:rPr>
      </w:pP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Sigue el evangelio con propuestas aparentemente inconexas, pero Lucas sigue un hilo conductor muy sutil</w:t>
      </w:r>
      <w:r w:rsidRPr="007D2945">
        <w:rPr>
          <w:rFonts w:ascii="Times New Roman" w:hAnsi="Times New Roman" w:cs="Times New Roman"/>
          <w:sz w:val="28"/>
          <w:szCs w:val="28"/>
          <w:lang w:val="es-ES"/>
        </w:rPr>
        <w:t>. Hasta hoy nos había dicho, de diversas maneras, que no pongamos la confianza en las riquezas, en el poder, en el lujo; pero hoy nos dice: no la pongas en tu falso ser ni en la</w:t>
      </w:r>
      <w:r>
        <w:rPr>
          <w:rFonts w:ascii="Times New Roman" w:hAnsi="Times New Roman" w:cs="Times New Roman"/>
          <w:sz w:val="28"/>
          <w:szCs w:val="28"/>
          <w:lang w:val="es-ES"/>
        </w:rPr>
        <w:t>s</w:t>
      </w:r>
      <w:r w:rsidRPr="007D2945">
        <w:rPr>
          <w:rFonts w:ascii="Times New Roman" w:hAnsi="Times New Roman" w:cs="Times New Roman"/>
          <w:sz w:val="28"/>
          <w:szCs w:val="28"/>
          <w:lang w:val="es-ES"/>
        </w:rPr>
        <w:t xml:space="preserve"> obras que salen de él, por muy religiosas que sean. Confía solamente en “Dios”. Los que se pasan la vida acumulando méritos, no confían en Dios sino en sí mis</w:t>
      </w:r>
      <w:bookmarkStart w:id="0" w:name="_GoBack"/>
      <w:bookmarkEnd w:id="0"/>
      <w:r w:rsidRPr="007D2945">
        <w:rPr>
          <w:rFonts w:ascii="Times New Roman" w:hAnsi="Times New Roman" w:cs="Times New Roman"/>
          <w:sz w:val="28"/>
          <w:szCs w:val="28"/>
          <w:lang w:val="es-ES"/>
        </w:rPr>
        <w:t>mos. La salvación por puntos es lo más contrario al evangelio. Ese Señor al que tengo que rendir cuentas tiene que dejar paso al Dios que es el fundamento de mi ser.</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Una vez más debemos advertir que las Escrituras no se pueden tomar al pie de la letra.</w:t>
      </w:r>
      <w:r w:rsidRPr="007D2945">
        <w:rPr>
          <w:rFonts w:ascii="Times New Roman" w:hAnsi="Times New Roman" w:cs="Times New Roman"/>
          <w:sz w:val="28"/>
          <w:szCs w:val="28"/>
          <w:lang w:val="es-ES"/>
        </w:rPr>
        <w:t xml:space="preserve"> Si lo entendemos así, el evangelio de hoy es una sarta de disparates. En realidad</w:t>
      </w:r>
      <w:r>
        <w:rPr>
          <w:rFonts w:ascii="Times New Roman" w:hAnsi="Times New Roman" w:cs="Times New Roman"/>
          <w:sz w:val="28"/>
          <w:szCs w:val="28"/>
          <w:lang w:val="es-ES"/>
        </w:rPr>
        <w:t>,</w:t>
      </w:r>
      <w:r w:rsidRPr="007D2945">
        <w:rPr>
          <w:rFonts w:ascii="Times New Roman" w:hAnsi="Times New Roman" w:cs="Times New Roman"/>
          <w:sz w:val="28"/>
          <w:szCs w:val="28"/>
          <w:lang w:val="es-ES"/>
        </w:rPr>
        <w:t xml:space="preserve"> son todos símbolos que nos tienen que lanzar a buscar un significado mucho más profundo de lo que aparenta. Ni hay un dios fuera a quien servir, ni hay un yo raquítico que patalea ante su Señor. Cada uno de nosotros es solo la manifestación de Dios que, a través nuestro, manifiesta su poder para hacer un mundo más humano. No hay un mí ningún yo que pueda atribuirse nada. Ni hay fuera un YO al que pueda llamar Dios. Ni Dios puede hacer nada sin mí, ni yo puedo hacer nada sin él. ¿De qué puedo gloriarme?</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La petición que hacen los apóstoles a Jesús está hecha desde una visión mítica de Dios, del hombre y del mundo</w:t>
      </w:r>
      <w:r w:rsidRPr="007D2945">
        <w:rPr>
          <w:rFonts w:ascii="Times New Roman" w:hAnsi="Times New Roman" w:cs="Times New Roman"/>
          <w:sz w:val="28"/>
          <w:szCs w:val="28"/>
          <w:lang w:val="es-ES"/>
        </w:rPr>
        <w:t>. La parábola del simple siervo, cuya única obligación es hacer lo mandado, refleja la misma perspectiva. Ni Dios tiene que aumentarnos la fe, ni somos unos siervos inútiles, ni necesitamos poderes especiales para trasplantar una morera al mar. La religión ha metido a Dios en esa dinámica y nos ha metido por un callejón sin salida. Descubrir lo que realmente somos sería la clave para una total confianza en Dios, en la vida, en cada persona. El mismo relato nos da pistas para salir del servilismo al dios cosa.</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Jesús no responde directamente a los apóstoles porque la petición no está bien planteada. No se trata de cantidad, sino de autenticidad</w:t>
      </w:r>
      <w:r w:rsidRPr="007D2945">
        <w:rPr>
          <w:rFonts w:ascii="Times New Roman" w:hAnsi="Times New Roman" w:cs="Times New Roman"/>
          <w:sz w:val="28"/>
          <w:szCs w:val="28"/>
          <w:lang w:val="es-ES"/>
        </w:rPr>
        <w:t>. Jesús no les podía aumentar la fe, porque aún no la tenían ni en la más mínima expresión. La fe no se puede aumentar desde fuera, tiene que crecer desde dentro como la semilla. A pesar de ello, en la mayoría de las homilías que he leído, se termina pidiendo a Dios que nos aumente la fe. Efectivamente, podemos decir que la fe es un don de Dios, pero un don que ya ha dado a todos. ¿Que Dios sería ese que caprichosamente da a unos una plenitud de fe y deja a otros tirados? Viendo cada una de sus criaturas, descubrimos lo que Dios está haciendo en ellas en cada momento.</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Al hablar de la fe en Dios, damos a entender que confiamos en lo que nos puede dar.</w:t>
      </w:r>
      <w:r w:rsidRPr="007D2945">
        <w:rPr>
          <w:rFonts w:ascii="Times New Roman" w:hAnsi="Times New Roman" w:cs="Times New Roman"/>
          <w:sz w:val="28"/>
          <w:szCs w:val="28"/>
          <w:lang w:val="es-ES"/>
        </w:rPr>
        <w:t xml:space="preserve"> Se interpretó la respuesta de Jesús como una promesa de poderes mágicos. La imagen de la morera, tomada al pie de la letra, es absurda. Con esta hipérbole, lo que nos está diciendo el evangelio es que toda la fuerza de Dios está ya en cada uno de nosotros. El que tiene confianza podrá desplegar toda esa energía. Lo contrario de la fe es la idolatría. El ídolo es un resultado automático del miedo. Necesitamos el ser superior en quien poder confiar </w:t>
      </w:r>
      <w:r w:rsidRPr="007D2945">
        <w:rPr>
          <w:rFonts w:ascii="Times New Roman" w:hAnsi="Times New Roman" w:cs="Times New Roman"/>
          <w:sz w:val="28"/>
          <w:szCs w:val="28"/>
          <w:lang w:val="es-ES"/>
        </w:rPr>
        <w:lastRenderedPageBreak/>
        <w:t>cuando no puedo confiar en mí. Dios no anda por ahí jugando a todopoderoso. Tampoco nosotros podemos utilizar a Dios para cambiar la realidad que no nos gusta.</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La fe no es un acto sino una actitud personal fundamental y total que imprime un sí definitivo a la existencia</w:t>
      </w:r>
      <w:r w:rsidRPr="007D2945">
        <w:rPr>
          <w:rFonts w:ascii="Times New Roman" w:hAnsi="Times New Roman" w:cs="Times New Roman"/>
          <w:sz w:val="28"/>
          <w:szCs w:val="28"/>
          <w:lang w:val="es-ES"/>
        </w:rPr>
        <w:t>. Confiar en lo que realmente soy me da una libertad de movimiento para desplegar todas mis posibilidades humanas. Nuestra fe sigue siendo infantil e inmadura, por eso no tiene nada que ver con lo que nos propone el evangelio. La mayoría de los cristianos no quieren madurar en la fe por miedo a las exigencias que esto conllevaría. La fe es una vivencia de Dios, por eso no tiene nada que ver con la cantidad. El grano de mostaza, aunque diminuto, contiene vida exactamente igual que la mayor de las semillas. Esa vida, descubierta en mí, es lo que de verdad importa.</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Tanto a nivel religioso como civil, cada vez se tiene menos confianza en la persona humana.</w:t>
      </w:r>
      <w:r w:rsidRPr="007D2945">
        <w:rPr>
          <w:rFonts w:ascii="Times New Roman" w:hAnsi="Times New Roman" w:cs="Times New Roman"/>
          <w:sz w:val="28"/>
          <w:szCs w:val="28"/>
          <w:lang w:val="es-ES"/>
        </w:rPr>
        <w:t xml:space="preserve"> Todo está reglamentado, mandado o prohibido, que es más fácil que ayudar a madurar a cada ser humano para que actúe por convicción. Estamos convirtiendo el globo terráqueo en un inmenso campo de concentración. No se educa a los niños para que sean ellos mismos, sino para que respondan automáticamente a los estímulos que les llegan. Los poderosos están encantados, porque esa indefensión les garantiza un total control sobre la población. Lo difícil es educar para que cada individuo sea él mismo y responda personalmente ante las propuestas de salvación que le llegan.</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Para nosotros, creer es el asentimiento a unas verdades teóricas, que no comprendemos</w:t>
      </w:r>
      <w:r w:rsidRPr="007D2945">
        <w:rPr>
          <w:rFonts w:ascii="Times New Roman" w:hAnsi="Times New Roman" w:cs="Times New Roman"/>
          <w:sz w:val="28"/>
          <w:szCs w:val="28"/>
          <w:lang w:val="es-ES"/>
        </w:rPr>
        <w:t xml:space="preserve">. </w:t>
      </w:r>
      <w:r w:rsidRPr="007D2945">
        <w:rPr>
          <w:rFonts w:ascii="Times New Roman" w:hAnsi="Times New Roman" w:cs="Times New Roman"/>
          <w:b/>
          <w:sz w:val="28"/>
          <w:szCs w:val="28"/>
          <w:lang w:val="es-ES"/>
        </w:rPr>
        <w:t>Esa idea de fe, como conjunto de doctrinas, es completamen</w:t>
      </w:r>
      <w:r w:rsidRPr="007D2945">
        <w:rPr>
          <w:rFonts w:ascii="Times New Roman" w:hAnsi="Times New Roman" w:cs="Times New Roman"/>
          <w:b/>
          <w:sz w:val="28"/>
          <w:szCs w:val="28"/>
          <w:lang w:val="es-ES"/>
        </w:rPr>
        <w:softHyphen/>
        <w:t>te extraña tanto al Antiguo Testamento como al Nuevo</w:t>
      </w:r>
      <w:r w:rsidRPr="007D2945">
        <w:rPr>
          <w:rFonts w:ascii="Times New Roman" w:hAnsi="Times New Roman" w:cs="Times New Roman"/>
          <w:sz w:val="28"/>
          <w:szCs w:val="28"/>
          <w:lang w:val="es-ES"/>
        </w:rPr>
        <w:t>. En la Biblia, fe es equivalente a confianza en... Pero incluso esta confianza se entendería mal si no añadimos que tiene que ir acompañada de la fidelidad. La fe-confianza bíblica supone la fe, la esperanza y el amor. Esa fe nos salvaría de verdad. Esa fe no se consigue con imposiciones porque nace de lo más hondo del ser.</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No debemos esperar que Dios nos libre de las limitaciones, sino de encontrar la salvación a pesar de ellas</w:t>
      </w:r>
      <w:r w:rsidRPr="007D2945">
        <w:rPr>
          <w:rFonts w:ascii="Times New Roman" w:hAnsi="Times New Roman" w:cs="Times New Roman"/>
          <w:sz w:val="28"/>
          <w:szCs w:val="28"/>
          <w:lang w:val="es-ES"/>
        </w:rPr>
        <w:t>. Esa confianza no la debemos proyectar sobre una Realidad que está fuera de nosotros y del mundo. Debemos confiar en un Dios que está y forma parte de la creación y de nosotros. Creer en Dios es apostar por el hombre. Es estar construyendo la realidad material, y no destruyéndola; es estar por la vida y no por la muerte: por el amor y no por el odio, por la unidad y no por la división. ¿Por qué tantos que no "creen" nos dan sopas con honda en la lucha por defender la naturaleza, la vida y al hombre?</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tab/>
      </w:r>
      <w:r w:rsidRPr="007D2945">
        <w:rPr>
          <w:rFonts w:ascii="Times New Roman" w:hAnsi="Times New Roman" w:cs="Times New Roman"/>
          <w:b/>
          <w:sz w:val="28"/>
          <w:szCs w:val="28"/>
          <w:lang w:val="es-ES"/>
        </w:rPr>
        <w:t>Superada la fe como creencia, y aceptando que es confianza en…, nos queda mucho camino por andar para una recta comprensión del término</w:t>
      </w:r>
      <w:r w:rsidRPr="007D2945">
        <w:rPr>
          <w:rFonts w:ascii="Times New Roman" w:hAnsi="Times New Roman" w:cs="Times New Roman"/>
          <w:sz w:val="28"/>
          <w:szCs w:val="28"/>
          <w:lang w:val="es-ES"/>
        </w:rPr>
        <w:t>. La fe que nos pide el evangelio no es la confianza en un señor poderoso por encima y fuera del mundo, que nos puede sacar las castañas del fuego. Se trata más bien, de la confianza en el Dios inseparable de cada criatura, que la atraviesa y la sostiene en el ser. Podemos experimentar esa presencia como personal y entrañable, pero en el resto de la creación se manifiesta como una energía que potencia y especifica cada ser en sus posibilidades. Creer en Dios es confiar en la posibilidad de cada criatura para alcanzar su plenitud.</w:t>
      </w:r>
    </w:p>
    <w:p w:rsidR="007D2945" w:rsidRPr="007D2945" w:rsidRDefault="007D2945" w:rsidP="007D2945">
      <w:pPr>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7D2945">
        <w:rPr>
          <w:rFonts w:ascii="Times New Roman" w:hAnsi="Times New Roman" w:cs="Times New Roman"/>
          <w:b/>
          <w:sz w:val="28"/>
          <w:szCs w:val="28"/>
          <w:lang w:val="es-ES"/>
        </w:rPr>
        <w:t>La mini parábola del simple siervo nos tiene que llevar a una profunda reflexión</w:t>
      </w:r>
      <w:r w:rsidRPr="007D2945">
        <w:rPr>
          <w:rFonts w:ascii="Times New Roman" w:hAnsi="Times New Roman" w:cs="Times New Roman"/>
          <w:sz w:val="28"/>
          <w:szCs w:val="28"/>
          <w:lang w:val="es-ES"/>
        </w:rPr>
        <w:t xml:space="preserve">. No quiere decir que tenemos que sentirnos siervos y menos aún, inútiles sino todo lo contrario. Nos advierte que la relación con Dios como si fuésemos esclavos nos deshumaniza. Es una crítica a la relación del pueblo judío con Dios que estaba basada en el estricto cumplimiento de la Ley, y en la creencia de que ese cumplimiento les salvaba. La parábola es un alegato contra la actitud farisaica que planteaba la relación con Dios como </w:t>
      </w:r>
      <w:proofErr w:type="gramStart"/>
      <w:r w:rsidRPr="007D2945">
        <w:rPr>
          <w:rFonts w:ascii="Times New Roman" w:hAnsi="Times New Roman" w:cs="Times New Roman"/>
          <w:sz w:val="28"/>
          <w:szCs w:val="28"/>
          <w:lang w:val="es-ES"/>
        </w:rPr>
        <w:t>un</w:t>
      </w:r>
      <w:r>
        <w:rPr>
          <w:rFonts w:ascii="Times New Roman" w:hAnsi="Times New Roman" w:cs="Times New Roman"/>
          <w:sz w:val="28"/>
          <w:szCs w:val="28"/>
          <w:lang w:val="es-ES"/>
        </w:rPr>
        <w:t xml:space="preserve"> </w:t>
      </w:r>
      <w:r w:rsidRPr="007D2945">
        <w:rPr>
          <w:rFonts w:ascii="Times New Roman" w:hAnsi="Times New Roman" w:cs="Times New Roman"/>
          <w:sz w:val="28"/>
          <w:szCs w:val="28"/>
          <w:lang w:val="es-ES"/>
        </w:rPr>
        <w:t>toma</w:t>
      </w:r>
      <w:proofErr w:type="gramEnd"/>
      <w:r w:rsidRPr="007D2945">
        <w:rPr>
          <w:rFonts w:ascii="Times New Roman" w:hAnsi="Times New Roman" w:cs="Times New Roman"/>
          <w:sz w:val="28"/>
          <w:szCs w:val="28"/>
          <w:lang w:val="es-ES"/>
        </w:rPr>
        <w:t xml:space="preserve"> y da acá. Si ellos cumplían lo mandado, Dios estaba obligado a cumplir sus promesas. Es la nefasta actitud que aún conservamos nosotros.</w:t>
      </w:r>
    </w:p>
    <w:p w:rsidR="007D2945" w:rsidRPr="007D2945" w:rsidRDefault="007D2945" w:rsidP="007D2945">
      <w:pPr>
        <w:rPr>
          <w:rFonts w:ascii="Times New Roman" w:hAnsi="Times New Roman" w:cs="Times New Roman"/>
          <w:sz w:val="28"/>
          <w:szCs w:val="28"/>
          <w:lang w:val="es-ES"/>
        </w:rPr>
      </w:pPr>
      <w:r w:rsidRPr="007D2945">
        <w:rPr>
          <w:rFonts w:ascii="Times New Roman" w:hAnsi="Times New Roman" w:cs="Times New Roman"/>
          <w:sz w:val="28"/>
          <w:szCs w:val="28"/>
          <w:lang w:val="es-ES"/>
        </w:rPr>
        <w:t> </w:t>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7D2945">
        <w:rPr>
          <w:rFonts w:ascii="Times New Roman" w:hAnsi="Times New Roman" w:cs="Times New Roman"/>
          <w:b/>
          <w:bCs/>
          <w:sz w:val="28"/>
          <w:szCs w:val="28"/>
          <w:lang w:val="es-ES"/>
        </w:rPr>
        <w:t>Fray Marcos</w:t>
      </w:r>
    </w:p>
    <w:p w:rsidR="00660BC9" w:rsidRPr="007D2945" w:rsidRDefault="00660BC9">
      <w:pPr>
        <w:rPr>
          <w:lang w:val="es-ES"/>
        </w:rPr>
      </w:pPr>
    </w:p>
    <w:sectPr w:rsidR="00660BC9" w:rsidRPr="007D2945" w:rsidSect="007D29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37E1C"/>
    <w:multiLevelType w:val="multilevel"/>
    <w:tmpl w:val="81F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C2182"/>
    <w:multiLevelType w:val="multilevel"/>
    <w:tmpl w:val="6A6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45"/>
    <w:rsid w:val="00660BC9"/>
    <w:rsid w:val="007D2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5D2D"/>
  <w15:chartTrackingRefBased/>
  <w15:docId w15:val="{E21F5171-C430-429D-91D7-674AF92C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2945"/>
    <w:rPr>
      <w:color w:val="0563C1" w:themeColor="hyperlink"/>
      <w:u w:val="single"/>
    </w:rPr>
  </w:style>
  <w:style w:type="character" w:styleId="Mencinsinresolver">
    <w:name w:val="Unresolved Mention"/>
    <w:basedOn w:val="Fuentedeprrafopredeter"/>
    <w:uiPriority w:val="99"/>
    <w:semiHidden/>
    <w:unhideWhenUsed/>
    <w:rsid w:val="007D2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954210">
      <w:bodyDiv w:val="1"/>
      <w:marLeft w:val="0"/>
      <w:marRight w:val="0"/>
      <w:marTop w:val="0"/>
      <w:marBottom w:val="0"/>
      <w:divBdr>
        <w:top w:val="none" w:sz="0" w:space="0" w:color="auto"/>
        <w:left w:val="none" w:sz="0" w:space="0" w:color="auto"/>
        <w:bottom w:val="none" w:sz="0" w:space="0" w:color="auto"/>
        <w:right w:val="none" w:sz="0" w:space="0" w:color="auto"/>
      </w:divBdr>
      <w:divsChild>
        <w:div w:id="1778132983">
          <w:marLeft w:val="0"/>
          <w:marRight w:val="0"/>
          <w:marTop w:val="240"/>
          <w:marBottom w:val="0"/>
          <w:divBdr>
            <w:top w:val="none" w:sz="0" w:space="0" w:color="auto"/>
            <w:left w:val="none" w:sz="0" w:space="0" w:color="auto"/>
            <w:bottom w:val="none" w:sz="0" w:space="0" w:color="auto"/>
            <w:right w:val="none" w:sz="0" w:space="0" w:color="auto"/>
          </w:divBdr>
        </w:div>
        <w:div w:id="1258096225">
          <w:marLeft w:val="0"/>
          <w:marRight w:val="0"/>
          <w:marTop w:val="0"/>
          <w:marBottom w:val="0"/>
          <w:divBdr>
            <w:top w:val="none" w:sz="0" w:space="0" w:color="auto"/>
            <w:left w:val="none" w:sz="0" w:space="0" w:color="auto"/>
            <w:bottom w:val="none" w:sz="0" w:space="0" w:color="auto"/>
            <w:right w:val="none" w:sz="0" w:space="0" w:color="auto"/>
          </w:divBdr>
          <w:divsChild>
            <w:div w:id="1887837084">
              <w:marLeft w:val="0"/>
              <w:marRight w:val="0"/>
              <w:marTop w:val="0"/>
              <w:marBottom w:val="0"/>
              <w:divBdr>
                <w:top w:val="none" w:sz="0" w:space="0" w:color="auto"/>
                <w:left w:val="none" w:sz="0" w:space="0" w:color="auto"/>
                <w:bottom w:val="none" w:sz="0" w:space="0" w:color="auto"/>
                <w:right w:val="none" w:sz="0" w:space="0" w:color="auto"/>
              </w:divBdr>
            </w:div>
          </w:divsChild>
        </w:div>
        <w:div w:id="95047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1121</Words>
  <Characters>6171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2022-09-29T16:31:00Z</dcterms:created>
  <dcterms:modified xsi:type="dcterms:W3CDTF">2022-09-29T16:41:00Z</dcterms:modified>
</cp:coreProperties>
</file>