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0C3" w:rsidRPr="00D150C3" w:rsidRDefault="00D150C3" w:rsidP="00D150C3">
      <w:pPr>
        <w:jc w:val="center"/>
        <w:rPr>
          <w:rFonts w:ascii="Times New Roman" w:hAnsi="Times New Roman" w:cs="Times New Roman"/>
          <w:b/>
          <w:sz w:val="28"/>
          <w:szCs w:val="28"/>
          <w:u w:val="single"/>
        </w:rPr>
      </w:pPr>
      <w:bookmarkStart w:id="0" w:name="_GoBack"/>
      <w:r w:rsidRPr="00D150C3">
        <w:rPr>
          <w:rFonts w:ascii="Times New Roman" w:hAnsi="Times New Roman" w:cs="Times New Roman"/>
          <w:b/>
          <w:sz w:val="28"/>
          <w:szCs w:val="28"/>
          <w:u w:val="single"/>
        </w:rPr>
        <w:t>Domingo 16 del Tiempo Ordinario – ciclo ‘B’ -</w:t>
      </w:r>
    </w:p>
    <w:p w:rsidR="00D150C3" w:rsidRPr="00D150C3" w:rsidRDefault="00D150C3" w:rsidP="00D150C3">
      <w:pPr>
        <w:jc w:val="center"/>
        <w:rPr>
          <w:rFonts w:ascii="Times New Roman" w:hAnsi="Times New Roman" w:cs="Times New Roman"/>
          <w:sz w:val="28"/>
          <w:szCs w:val="28"/>
        </w:rPr>
      </w:pPr>
      <w:r w:rsidRPr="00D150C3">
        <w:rPr>
          <w:rFonts w:ascii="Times New Roman" w:hAnsi="Times New Roman" w:cs="Times New Roman"/>
          <w:b/>
          <w:i/>
          <w:sz w:val="28"/>
          <w:szCs w:val="28"/>
        </w:rPr>
        <w:t>BUSCAN UN MERECIDO DESCANSO</w:t>
      </w:r>
      <w:r>
        <w:rPr>
          <w:rFonts w:ascii="Times New Roman" w:hAnsi="Times New Roman" w:cs="Times New Roman"/>
          <w:b/>
          <w:i/>
          <w:sz w:val="28"/>
          <w:szCs w:val="28"/>
        </w:rPr>
        <w:t xml:space="preserve">  </w:t>
      </w:r>
      <w:r w:rsidRPr="00D150C3">
        <w:rPr>
          <w:rFonts w:ascii="Times New Roman" w:hAnsi="Times New Roman" w:cs="Times New Roman"/>
          <w:b/>
          <w:sz w:val="28"/>
          <w:szCs w:val="28"/>
        </w:rPr>
        <w:t>(</w:t>
      </w:r>
      <w:r w:rsidRPr="00D150C3">
        <w:rPr>
          <w:rFonts w:ascii="Times New Roman" w:hAnsi="Times New Roman" w:cs="Times New Roman"/>
          <w:b/>
          <w:bCs/>
          <w:sz w:val="28"/>
          <w:szCs w:val="28"/>
        </w:rPr>
        <w:t>Mc 6,30-38</w:t>
      </w:r>
      <w:r>
        <w:rPr>
          <w:rFonts w:ascii="Times New Roman" w:hAnsi="Times New Roman" w:cs="Times New Roman"/>
          <w:b/>
          <w:bCs/>
          <w:sz w:val="28"/>
          <w:szCs w:val="28"/>
        </w:rPr>
        <w:t>)</w:t>
      </w:r>
    </w:p>
    <w:p w:rsidR="00D150C3" w:rsidRPr="00D150C3" w:rsidRDefault="00D150C3" w:rsidP="00D150C3">
      <w:pPr>
        <w:rPr>
          <w:rFonts w:ascii="Times New Roman" w:hAnsi="Times New Roman" w:cs="Times New Roman"/>
          <w:sz w:val="28"/>
          <w:szCs w:val="28"/>
        </w:rPr>
      </w:pPr>
      <w:r>
        <w:rPr>
          <w:rFonts w:ascii="Times New Roman" w:hAnsi="Times New Roman" w:cs="Times New Roman"/>
          <w:sz w:val="28"/>
          <w:szCs w:val="28"/>
        </w:rPr>
        <w:tab/>
      </w:r>
      <w:r w:rsidRPr="00D150C3">
        <w:rPr>
          <w:rFonts w:ascii="Times New Roman" w:hAnsi="Times New Roman" w:cs="Times New Roman"/>
          <w:b/>
          <w:sz w:val="28"/>
          <w:szCs w:val="28"/>
        </w:rPr>
        <w:t>Tenemos que tener presente el contexto</w:t>
      </w:r>
      <w:r w:rsidRPr="00D150C3">
        <w:rPr>
          <w:rFonts w:ascii="Times New Roman" w:hAnsi="Times New Roman" w:cs="Times New Roman"/>
          <w:sz w:val="28"/>
          <w:szCs w:val="28"/>
        </w:rPr>
        <w:t>. Los apóstoles acaban de volver de la misión a la que Jesús les ha enviado. Entre el envío y el regreso, nos ha contado la muerte de Juan Bautista. Terminada la misión de los doce, se vuelven a reunir y se cuentan las peripecias de la tarea que acaba de concluir. Parece ser que les ha ido bien y vienen encantados (</w:t>
      </w:r>
      <w:proofErr w:type="spellStart"/>
      <w:r w:rsidRPr="00D150C3">
        <w:rPr>
          <w:rFonts w:ascii="Times New Roman" w:hAnsi="Times New Roman" w:cs="Times New Roman"/>
          <w:sz w:val="28"/>
          <w:szCs w:val="28"/>
        </w:rPr>
        <w:t>Lc</w:t>
      </w:r>
      <w:proofErr w:type="spellEnd"/>
      <w:r w:rsidRPr="00D150C3">
        <w:rPr>
          <w:rFonts w:ascii="Times New Roman" w:hAnsi="Times New Roman" w:cs="Times New Roman"/>
          <w:sz w:val="28"/>
          <w:szCs w:val="28"/>
        </w:rPr>
        <w:t xml:space="preserve"> lo dice expresamente). La euforia de la gente que les busca ratifica esa visión. El éxito se les está subiendo a la cabeza y no les deja tomar la postura adecuada.</w:t>
      </w:r>
    </w:p>
    <w:p w:rsidR="00D150C3" w:rsidRPr="00D150C3" w:rsidRDefault="00D150C3" w:rsidP="00D150C3">
      <w:pPr>
        <w:rPr>
          <w:rFonts w:ascii="Times New Roman" w:hAnsi="Times New Roman" w:cs="Times New Roman"/>
          <w:sz w:val="28"/>
          <w:szCs w:val="28"/>
        </w:rPr>
      </w:pPr>
      <w:r>
        <w:rPr>
          <w:rFonts w:ascii="Times New Roman" w:hAnsi="Times New Roman" w:cs="Times New Roman"/>
          <w:sz w:val="28"/>
          <w:szCs w:val="28"/>
        </w:rPr>
        <w:tab/>
      </w:r>
      <w:r w:rsidRPr="00D150C3">
        <w:rPr>
          <w:rFonts w:ascii="Times New Roman" w:hAnsi="Times New Roman" w:cs="Times New Roman"/>
          <w:b/>
          <w:sz w:val="28"/>
          <w:szCs w:val="28"/>
        </w:rPr>
        <w:t xml:space="preserve">Para entender este pasaje, debemos recordar que después de los primeros éxitos en </w:t>
      </w:r>
      <w:proofErr w:type="spellStart"/>
      <w:r w:rsidRPr="00D150C3">
        <w:rPr>
          <w:rFonts w:ascii="Times New Roman" w:hAnsi="Times New Roman" w:cs="Times New Roman"/>
          <w:b/>
          <w:sz w:val="28"/>
          <w:szCs w:val="28"/>
        </w:rPr>
        <w:t>Cafarnaún</w:t>
      </w:r>
      <w:proofErr w:type="spellEnd"/>
      <w:r w:rsidRPr="00D150C3">
        <w:rPr>
          <w:rFonts w:ascii="Times New Roman" w:hAnsi="Times New Roman" w:cs="Times New Roman"/>
          <w:b/>
          <w:sz w:val="28"/>
          <w:szCs w:val="28"/>
        </w:rPr>
        <w:t>, Jesús se retira al desierto para poner en orden sus ideas</w:t>
      </w:r>
      <w:r w:rsidRPr="00D150C3">
        <w:rPr>
          <w:rFonts w:ascii="Times New Roman" w:hAnsi="Times New Roman" w:cs="Times New Roman"/>
          <w:sz w:val="28"/>
          <w:szCs w:val="28"/>
        </w:rPr>
        <w:t>. En este pasaje, son los enviados los que tienen éxito y deben ser también ellos los que se retiren a examinar su actitud vital. Marcos nos está diciendo que los discípulos necesitan una seria reflexión sobre el éxito de su misión, como Jesús necesitó meditar sobre su mesianismo.</w:t>
      </w:r>
    </w:p>
    <w:p w:rsidR="00D150C3" w:rsidRPr="00D150C3" w:rsidRDefault="00D150C3" w:rsidP="00D150C3">
      <w:pPr>
        <w:pStyle w:val="Prrafodelista"/>
        <w:numPr>
          <w:ilvl w:val="0"/>
          <w:numId w:val="3"/>
        </w:numPr>
        <w:rPr>
          <w:rFonts w:ascii="Times New Roman" w:hAnsi="Times New Roman" w:cs="Times New Roman"/>
          <w:sz w:val="28"/>
          <w:szCs w:val="28"/>
        </w:rPr>
      </w:pPr>
      <w:r w:rsidRPr="00D150C3">
        <w:rPr>
          <w:rFonts w:ascii="Times New Roman" w:hAnsi="Times New Roman" w:cs="Times New Roman"/>
          <w:b/>
          <w:bCs/>
          <w:sz w:val="28"/>
          <w:szCs w:val="28"/>
        </w:rPr>
        <w:t>Venid vosotros solos a un sitio tranquilo a descansar un poco.</w:t>
      </w:r>
      <w:r w:rsidRPr="00D150C3">
        <w:rPr>
          <w:rFonts w:ascii="Times New Roman" w:hAnsi="Times New Roman" w:cs="Times New Roman"/>
          <w:sz w:val="28"/>
          <w:szCs w:val="28"/>
        </w:rPr>
        <w:t> El mismo Jesús que les empujó a una actividad febril entre la gente, les lleva ahora a un alejamiento de esa misma gente para dedicarse a ellos mismos. No se trata solamente de la preocupación por su cansancio. Se trata, sobre todo, de que entiendan bien el sentido de lo que está sucediendo y no se dejen llevar por falsos espejismos. Por dos veces se dice que van al desierto, para dejar claro que necesitan una reconversión.</w:t>
      </w:r>
    </w:p>
    <w:p w:rsidR="00D150C3" w:rsidRPr="00D150C3" w:rsidRDefault="00D150C3" w:rsidP="00D150C3">
      <w:pPr>
        <w:rPr>
          <w:rFonts w:ascii="Times New Roman" w:hAnsi="Times New Roman" w:cs="Times New Roman"/>
          <w:sz w:val="28"/>
          <w:szCs w:val="28"/>
        </w:rPr>
      </w:pPr>
      <w:r>
        <w:rPr>
          <w:rFonts w:ascii="Times New Roman" w:hAnsi="Times New Roman" w:cs="Times New Roman"/>
          <w:sz w:val="28"/>
          <w:szCs w:val="28"/>
        </w:rPr>
        <w:tab/>
      </w:r>
      <w:r w:rsidRPr="00D150C3">
        <w:rPr>
          <w:rFonts w:ascii="Times New Roman" w:hAnsi="Times New Roman" w:cs="Times New Roman"/>
          <w:b/>
          <w:sz w:val="28"/>
          <w:szCs w:val="28"/>
        </w:rPr>
        <w:t>El texto griego no dice ‘lugar tranquilo’ o ‘despoblado’ sino ‘lugar desértico’.</w:t>
      </w:r>
      <w:r w:rsidRPr="00D150C3">
        <w:rPr>
          <w:rFonts w:ascii="Times New Roman" w:hAnsi="Times New Roman" w:cs="Times New Roman"/>
          <w:sz w:val="28"/>
          <w:szCs w:val="28"/>
        </w:rPr>
        <w:t xml:space="preserve"> La diferencia es importante si tenemos en cuenta el significado que Marcos da al desierto, como lugar de lucha contra el mal. Inmediatamente después de ser bautizado coloca a Jesús en el desierto, para que allí aclare cuál va a ser su verdadera misión, superando la tentación </w:t>
      </w:r>
      <w:proofErr w:type="spellStart"/>
      <w:r w:rsidRPr="00D150C3">
        <w:rPr>
          <w:rFonts w:ascii="Times New Roman" w:hAnsi="Times New Roman" w:cs="Times New Roman"/>
          <w:sz w:val="28"/>
          <w:szCs w:val="28"/>
        </w:rPr>
        <w:t>del</w:t>
      </w:r>
      <w:proofErr w:type="spellEnd"/>
      <w:r w:rsidRPr="00D150C3">
        <w:rPr>
          <w:rFonts w:ascii="Times New Roman" w:hAnsi="Times New Roman" w:cs="Times New Roman"/>
          <w:sz w:val="28"/>
          <w:szCs w:val="28"/>
        </w:rPr>
        <w:t xml:space="preserve"> un mesianismo triunfalista. Después del éxito en la sinagoga de </w:t>
      </w:r>
      <w:proofErr w:type="spellStart"/>
      <w:r w:rsidRPr="00D150C3">
        <w:rPr>
          <w:rFonts w:ascii="Times New Roman" w:hAnsi="Times New Roman" w:cs="Times New Roman"/>
          <w:sz w:val="28"/>
          <w:szCs w:val="28"/>
        </w:rPr>
        <w:t>Cafarnaún</w:t>
      </w:r>
      <w:proofErr w:type="spellEnd"/>
      <w:r w:rsidRPr="00D150C3">
        <w:rPr>
          <w:rFonts w:ascii="Times New Roman" w:hAnsi="Times New Roman" w:cs="Times New Roman"/>
          <w:sz w:val="28"/>
          <w:szCs w:val="28"/>
        </w:rPr>
        <w:t xml:space="preserve"> y la curación de la suegra de Pedro, cuando todo el mundo le buscaba, se marcha él solo al desierto.</w:t>
      </w:r>
    </w:p>
    <w:p w:rsidR="00D150C3" w:rsidRPr="00D150C3" w:rsidRDefault="00D150C3" w:rsidP="00D150C3">
      <w:pPr>
        <w:pStyle w:val="Prrafodelista"/>
        <w:numPr>
          <w:ilvl w:val="0"/>
          <w:numId w:val="3"/>
        </w:numPr>
        <w:rPr>
          <w:rFonts w:ascii="Times New Roman" w:hAnsi="Times New Roman" w:cs="Times New Roman"/>
          <w:sz w:val="28"/>
          <w:szCs w:val="28"/>
        </w:rPr>
      </w:pPr>
      <w:r w:rsidRPr="00D150C3">
        <w:rPr>
          <w:rFonts w:ascii="Times New Roman" w:hAnsi="Times New Roman" w:cs="Times New Roman"/>
          <w:b/>
          <w:bCs/>
          <w:sz w:val="28"/>
          <w:szCs w:val="28"/>
        </w:rPr>
        <w:t>Se les adelantaron.</w:t>
      </w:r>
      <w:r w:rsidRPr="00D150C3">
        <w:rPr>
          <w:rFonts w:ascii="Times New Roman" w:hAnsi="Times New Roman" w:cs="Times New Roman"/>
          <w:sz w:val="28"/>
          <w:szCs w:val="28"/>
        </w:rPr>
        <w:t> Los planes van a ser frustrados por una urgencia mayor, la de la gente. En la profunda humanidad manifestada hoy, tenemos que descubrir su verdadera divinidad. El relato habla del grupo. “Los reconocieron”, “se les adelantaron”. Al incorporar a los doce a su propia misión, queda establecido el grupo como comunidad. La búsqueda de la gente refleja una carencia de apoyo y estímulo que posibilita la tarea de Jesús.</w:t>
      </w:r>
      <w:r w:rsidRPr="00D150C3">
        <w:rPr>
          <w:rFonts w:ascii="Times New Roman" w:hAnsi="Times New Roman" w:cs="Times New Roman"/>
          <w:b/>
          <w:bCs/>
          <w:sz w:val="28"/>
          <w:szCs w:val="28"/>
        </w:rPr>
        <w:t> </w:t>
      </w:r>
    </w:p>
    <w:p w:rsidR="00D150C3" w:rsidRPr="00D150C3" w:rsidRDefault="00D150C3" w:rsidP="00D150C3">
      <w:pPr>
        <w:pStyle w:val="Prrafodelista"/>
        <w:numPr>
          <w:ilvl w:val="0"/>
          <w:numId w:val="3"/>
        </w:numPr>
        <w:rPr>
          <w:rFonts w:ascii="Times New Roman" w:hAnsi="Times New Roman" w:cs="Times New Roman"/>
          <w:sz w:val="28"/>
          <w:szCs w:val="28"/>
        </w:rPr>
      </w:pPr>
      <w:r w:rsidRPr="00D150C3">
        <w:rPr>
          <w:rFonts w:ascii="Times New Roman" w:hAnsi="Times New Roman" w:cs="Times New Roman"/>
          <w:b/>
          <w:bCs/>
          <w:sz w:val="28"/>
          <w:szCs w:val="28"/>
        </w:rPr>
        <w:t>Como ovejas sin pastor.</w:t>
      </w:r>
      <w:r w:rsidRPr="00D150C3">
        <w:rPr>
          <w:rFonts w:ascii="Times New Roman" w:hAnsi="Times New Roman" w:cs="Times New Roman"/>
          <w:sz w:val="28"/>
          <w:szCs w:val="28"/>
        </w:rPr>
        <w:t> Es una imagen clásica en el AT. En una cultura en que la ganadería era el principal medio de sustento, todos sabían perfectamente lo que se estaba insinuando con la imagen del pastor. Siguiendo la primera lectura, Jesús hace una crítica a los dirigentes que, en vez de cuidar de las ovejas, las utilizan en beneficio propio. Siempre ha pasado lo mismo. Nunca han faltado pastores, pero han sido tantas las falsas ofertas, hechas con tanta persuasión, que el pueblo se ha sentido indefenso ante tales ofertas.</w:t>
      </w:r>
    </w:p>
    <w:p w:rsidR="00D150C3" w:rsidRPr="00D150C3" w:rsidRDefault="00D150C3" w:rsidP="00D150C3">
      <w:pPr>
        <w:pStyle w:val="Prrafodelista"/>
        <w:numPr>
          <w:ilvl w:val="0"/>
          <w:numId w:val="3"/>
        </w:numPr>
        <w:rPr>
          <w:rFonts w:ascii="Times New Roman" w:hAnsi="Times New Roman" w:cs="Times New Roman"/>
          <w:sz w:val="28"/>
          <w:szCs w:val="28"/>
        </w:rPr>
      </w:pPr>
      <w:r w:rsidRPr="00D150C3">
        <w:rPr>
          <w:rFonts w:ascii="Times New Roman" w:hAnsi="Times New Roman" w:cs="Times New Roman"/>
          <w:b/>
          <w:bCs/>
          <w:sz w:val="28"/>
          <w:szCs w:val="28"/>
        </w:rPr>
        <w:t>Le dio lástima.</w:t>
      </w:r>
      <w:r w:rsidRPr="00D150C3">
        <w:rPr>
          <w:rFonts w:ascii="Times New Roman" w:hAnsi="Times New Roman" w:cs="Times New Roman"/>
          <w:sz w:val="28"/>
          <w:szCs w:val="28"/>
        </w:rPr>
        <w:t xml:space="preserve"> Hoy no le conmueve un ciego o leproso, sino la gente descarriada. La ‘compasión’ sería una manera más adecuada de expresar el amor, superando los malentendidos que la palabra ‘lástima’ comporta. Podemos sentir lástima de una </w:t>
      </w:r>
      <w:r w:rsidRPr="00D150C3">
        <w:rPr>
          <w:rFonts w:ascii="Times New Roman" w:hAnsi="Times New Roman" w:cs="Times New Roman"/>
          <w:sz w:val="28"/>
          <w:szCs w:val="28"/>
        </w:rPr>
        <w:lastRenderedPageBreak/>
        <w:t>persona, pero no mover un dedo para sacarla de su situación. En todos los tiempos podemos constatar políticos y eclesiásticos que no tienen en cuenta al pueblo a la hora de tomar sus decisiones. La actitud de Jesús es el mejor antídoto contra la búsqueda del aplauso.</w:t>
      </w:r>
    </w:p>
    <w:p w:rsidR="00D150C3" w:rsidRPr="00D150C3" w:rsidRDefault="00D150C3" w:rsidP="00D150C3">
      <w:pPr>
        <w:pStyle w:val="Prrafodelista"/>
        <w:numPr>
          <w:ilvl w:val="0"/>
          <w:numId w:val="3"/>
        </w:numPr>
        <w:rPr>
          <w:rFonts w:ascii="Times New Roman" w:hAnsi="Times New Roman" w:cs="Times New Roman"/>
          <w:sz w:val="28"/>
          <w:szCs w:val="28"/>
        </w:rPr>
      </w:pPr>
      <w:r w:rsidRPr="00D150C3">
        <w:rPr>
          <w:rFonts w:ascii="Times New Roman" w:hAnsi="Times New Roman" w:cs="Times New Roman"/>
          <w:b/>
          <w:bCs/>
          <w:sz w:val="28"/>
          <w:szCs w:val="28"/>
        </w:rPr>
        <w:t>Y se puso a enseñarles con calma.</w:t>
      </w:r>
      <w:r w:rsidRPr="00D150C3">
        <w:rPr>
          <w:rFonts w:ascii="Times New Roman" w:hAnsi="Times New Roman" w:cs="Times New Roman"/>
          <w:sz w:val="28"/>
          <w:szCs w:val="28"/>
        </w:rPr>
        <w:t> Por encima de los planes de Jesús está la necesidad de la gente. El texto griego no dice “con calma” sino “muchas cosas”. Del contexto se deduce que dedicó todo el día a esa tarea, pues a continuación Marcos narra la primera multiplicación de los panes, que empieza advirtiendo de que ‘se hizo tarde’. El tiempo es lo más preciado que tenemos; dedicarlo a los demás es la mejor manera de responder a las exigencias del evangelio. La vocación del cristiano es ser para los demás.</w:t>
      </w:r>
    </w:p>
    <w:p w:rsidR="00D150C3" w:rsidRPr="00D150C3" w:rsidRDefault="00D150C3" w:rsidP="00D150C3">
      <w:pPr>
        <w:rPr>
          <w:rFonts w:ascii="Times New Roman" w:hAnsi="Times New Roman" w:cs="Times New Roman"/>
          <w:sz w:val="28"/>
          <w:szCs w:val="28"/>
        </w:rPr>
      </w:pPr>
      <w:r>
        <w:rPr>
          <w:rFonts w:ascii="Times New Roman" w:hAnsi="Times New Roman" w:cs="Times New Roman"/>
          <w:b/>
          <w:sz w:val="28"/>
          <w:szCs w:val="28"/>
        </w:rPr>
        <w:tab/>
      </w:r>
      <w:r w:rsidRPr="00D150C3">
        <w:rPr>
          <w:rFonts w:ascii="Times New Roman" w:hAnsi="Times New Roman" w:cs="Times New Roman"/>
          <w:b/>
          <w:sz w:val="28"/>
          <w:szCs w:val="28"/>
        </w:rPr>
        <w:t>Se cumple la promesa de Jeremías. Jesús es el único pastor.</w:t>
      </w:r>
      <w:r w:rsidRPr="00D150C3">
        <w:rPr>
          <w:rFonts w:ascii="Times New Roman" w:hAnsi="Times New Roman" w:cs="Times New Roman"/>
          <w:sz w:val="28"/>
          <w:szCs w:val="28"/>
        </w:rPr>
        <w:t xml:space="preserve"> Como dice Juan, él es el modelo de pastor, el único que no nos va a engañar ni se va a aprovechar de nosotros. Con todos los demás hay que tener cuidado, porque nos pueden desviar poniendo sus intereses por delante de los nuestros. Es una tentación en la que los seres humanos caemos casi siempre; incluso cuando hablamos de Dios es para ponerlo a nuestro servicio.</w:t>
      </w:r>
    </w:p>
    <w:p w:rsidR="00D150C3" w:rsidRPr="00D150C3" w:rsidRDefault="00D150C3" w:rsidP="00D150C3">
      <w:pPr>
        <w:rPr>
          <w:rFonts w:ascii="Times New Roman" w:hAnsi="Times New Roman" w:cs="Times New Roman"/>
          <w:sz w:val="28"/>
          <w:szCs w:val="28"/>
        </w:rPr>
      </w:pPr>
      <w:r>
        <w:rPr>
          <w:rFonts w:ascii="Times New Roman" w:hAnsi="Times New Roman" w:cs="Times New Roman"/>
          <w:b/>
          <w:sz w:val="28"/>
          <w:szCs w:val="28"/>
        </w:rPr>
        <w:tab/>
      </w:r>
      <w:r w:rsidRPr="00D150C3">
        <w:rPr>
          <w:rFonts w:ascii="Times New Roman" w:hAnsi="Times New Roman" w:cs="Times New Roman"/>
          <w:b/>
          <w:sz w:val="28"/>
          <w:szCs w:val="28"/>
        </w:rPr>
        <w:t>Hoy, más que nunca, andan las ovejas desorientadas</w:t>
      </w:r>
      <w:r w:rsidRPr="00D150C3">
        <w:rPr>
          <w:rFonts w:ascii="Times New Roman" w:hAnsi="Times New Roman" w:cs="Times New Roman"/>
          <w:sz w:val="28"/>
          <w:szCs w:val="28"/>
        </w:rPr>
        <w:t>. Si hay una característica de nuestro tiempo, es precisamente la desorientación. Es urgente distinguir el verdadero mensaje del evangelio de tanta ideología y partidismo en que hoy está envuelto. Cuando Pablo dice que derribó el muro que los separaba, no se refiere a una situación externa, sino a una actitud de fidelidad a sí mismo, que permite superar la barrera del odio. Lo que nos separa es siempre nuestro falso yo. Nuestro verdadero ser es idéntico en todos.</w:t>
      </w:r>
    </w:p>
    <w:p w:rsidR="00D150C3" w:rsidRPr="00D150C3" w:rsidRDefault="00D150C3" w:rsidP="00D150C3">
      <w:pPr>
        <w:rPr>
          <w:rFonts w:ascii="Times New Roman" w:hAnsi="Times New Roman" w:cs="Times New Roman"/>
          <w:sz w:val="28"/>
          <w:szCs w:val="28"/>
        </w:rPr>
      </w:pPr>
      <w:r>
        <w:rPr>
          <w:rFonts w:ascii="Times New Roman" w:hAnsi="Times New Roman" w:cs="Times New Roman"/>
          <w:sz w:val="28"/>
          <w:szCs w:val="28"/>
        </w:rPr>
        <w:tab/>
      </w:r>
      <w:r w:rsidRPr="00D150C3">
        <w:rPr>
          <w:rFonts w:ascii="Times New Roman" w:hAnsi="Times New Roman" w:cs="Times New Roman"/>
          <w:sz w:val="28"/>
          <w:szCs w:val="28"/>
        </w:rPr>
        <w:t>Cuando en el evangelio Jesús invita a los apóstoles a retirarse al “desierto”, está tratando de decirnos que solo en el silencio y en el recogimiento interior, podemos encontrar el verdadero ser y solo después de encontrarlo, podemos indicar a los demás el camino. Sin vida interior, sin meditación profunda, no puede haber espiritualidad. Sin esa vivencia no podemos ayudar a los demás a descubrir la viva que llevan dentro. Si encontramos a Dios en nosotros, llevarlo a los demás será la tarea más urgente y más fácil de nuestra vida.</w:t>
      </w:r>
    </w:p>
    <w:p w:rsidR="00D150C3" w:rsidRPr="00D150C3" w:rsidRDefault="00D150C3" w:rsidP="00D150C3">
      <w:pPr>
        <w:rPr>
          <w:rFonts w:ascii="Times New Roman" w:hAnsi="Times New Roman" w:cs="Times New Roman"/>
          <w:sz w:val="28"/>
          <w:szCs w:val="28"/>
        </w:rPr>
      </w:pPr>
      <w:r>
        <w:rPr>
          <w:rFonts w:ascii="Times New Roman" w:hAnsi="Times New Roman" w:cs="Times New Roman"/>
          <w:sz w:val="28"/>
          <w:szCs w:val="28"/>
        </w:rPr>
        <w:tab/>
      </w:r>
      <w:r w:rsidRPr="00D150C3">
        <w:rPr>
          <w:rFonts w:ascii="Times New Roman" w:hAnsi="Times New Roman" w:cs="Times New Roman"/>
          <w:b/>
          <w:sz w:val="28"/>
          <w:szCs w:val="28"/>
        </w:rPr>
        <w:t>El evangelio de hoy es un reconocimiento de la necesidad del silencio para recuperar la armonía interna, amenazada por el exceso de actividad en cualquier orden</w:t>
      </w:r>
      <w:r w:rsidRPr="00D150C3">
        <w:rPr>
          <w:rFonts w:ascii="Times New Roman" w:hAnsi="Times New Roman" w:cs="Times New Roman"/>
          <w:sz w:val="28"/>
          <w:szCs w:val="28"/>
        </w:rPr>
        <w:t>. El estrés que hoy padecemos se debe a que no tenemos tiempo para nosotros mismos. Esta falta de tiempos tranquilos nos impide asimilar y ordenar los acontecimientos que, de esa manera, nos pueden destrozar, como la comida no digerida y por lo tanto indigesta.</w:t>
      </w:r>
    </w:p>
    <w:p w:rsidR="00D150C3" w:rsidRPr="00D150C3" w:rsidRDefault="00D150C3" w:rsidP="00D150C3">
      <w:pPr>
        <w:rPr>
          <w:rFonts w:ascii="Times New Roman" w:hAnsi="Times New Roman" w:cs="Times New Roman"/>
          <w:sz w:val="28"/>
          <w:szCs w:val="28"/>
        </w:rPr>
      </w:pPr>
      <w:r>
        <w:rPr>
          <w:rFonts w:ascii="Times New Roman" w:hAnsi="Times New Roman" w:cs="Times New Roman"/>
          <w:sz w:val="28"/>
          <w:szCs w:val="28"/>
        </w:rPr>
        <w:tab/>
      </w:r>
      <w:r w:rsidRPr="00D150C3">
        <w:rPr>
          <w:rFonts w:ascii="Times New Roman" w:hAnsi="Times New Roman" w:cs="Times New Roman"/>
          <w:b/>
          <w:sz w:val="28"/>
          <w:szCs w:val="28"/>
        </w:rPr>
        <w:t>Busca en tu interior y descubre allí el verdadero guía</w:t>
      </w:r>
      <w:r w:rsidRPr="00D150C3">
        <w:rPr>
          <w:rFonts w:ascii="Times New Roman" w:hAnsi="Times New Roman" w:cs="Times New Roman"/>
          <w:sz w:val="28"/>
          <w:szCs w:val="28"/>
        </w:rPr>
        <w:t>. No mendigues más agua que se te da a cuentagotas. Busca la fuente que está siempre manando y a tu entera disposición. El dedicarse a los demás y la dedicación a uno mismo no son dos aspectos que se puedan separar. La contemplación y la acción no pueden disociarse. Todo acercamiento a Dios lleva directamente a los demás. Si en nuestra vida somos capaces de olvidar uno de los dos aspectos, será la señal de que nos estamos alejando del evangelio.</w:t>
      </w:r>
    </w:p>
    <w:p w:rsidR="00D150C3" w:rsidRPr="00D150C3" w:rsidRDefault="00D150C3" w:rsidP="00D150C3">
      <w:pPr>
        <w:rPr>
          <w:rFonts w:ascii="Times New Roman" w:hAnsi="Times New Roman" w:cs="Times New Roman"/>
          <w:sz w:val="28"/>
          <w:szCs w:val="28"/>
        </w:rPr>
      </w:pPr>
      <w:r w:rsidRPr="00D150C3">
        <w:rPr>
          <w:rFonts w:ascii="Times New Roman" w:hAnsi="Times New Roman" w:cs="Times New Roman"/>
          <w:sz w:val="28"/>
          <w:szCs w:val="28"/>
        </w:rPr>
        <w:t> </w:t>
      </w:r>
    </w:p>
    <w:p w:rsidR="00D150C3" w:rsidRPr="00D150C3" w:rsidRDefault="00D150C3" w:rsidP="00D150C3">
      <w:pPr>
        <w:jc w:val="center"/>
        <w:rPr>
          <w:rFonts w:ascii="Times New Roman" w:hAnsi="Times New Roman" w:cs="Times New Roman"/>
          <w:sz w:val="28"/>
          <w:szCs w:val="28"/>
        </w:rPr>
      </w:pPr>
      <w:r w:rsidRPr="00D150C3">
        <w:rPr>
          <w:rFonts w:ascii="Times New Roman" w:hAnsi="Times New Roman" w:cs="Times New Roman"/>
          <w:b/>
          <w:bCs/>
          <w:sz w:val="28"/>
          <w:szCs w:val="28"/>
        </w:rPr>
        <w:t>Meditación</w:t>
      </w:r>
    </w:p>
    <w:p w:rsidR="00D150C3" w:rsidRPr="00D150C3" w:rsidRDefault="00D150C3" w:rsidP="00D150C3">
      <w:pPr>
        <w:jc w:val="center"/>
        <w:rPr>
          <w:rFonts w:ascii="Times New Roman" w:hAnsi="Times New Roman" w:cs="Times New Roman"/>
          <w:sz w:val="28"/>
          <w:szCs w:val="28"/>
        </w:rPr>
      </w:pPr>
      <w:r w:rsidRPr="00D150C3">
        <w:rPr>
          <w:rFonts w:ascii="Times New Roman" w:hAnsi="Times New Roman" w:cs="Times New Roman"/>
          <w:sz w:val="28"/>
          <w:szCs w:val="28"/>
        </w:rPr>
        <w:lastRenderedPageBreak/>
        <w:t>La acción sin contemplación sería programación estéril.</w:t>
      </w:r>
      <w:r w:rsidRPr="00D150C3">
        <w:rPr>
          <w:rFonts w:ascii="Times New Roman" w:hAnsi="Times New Roman" w:cs="Times New Roman"/>
          <w:sz w:val="28"/>
          <w:szCs w:val="28"/>
        </w:rPr>
        <w:br/>
        <w:t>La contemplación sin acción sería una falacia.</w:t>
      </w:r>
      <w:r w:rsidRPr="00D150C3">
        <w:rPr>
          <w:rFonts w:ascii="Times New Roman" w:hAnsi="Times New Roman" w:cs="Times New Roman"/>
          <w:sz w:val="28"/>
          <w:szCs w:val="28"/>
        </w:rPr>
        <w:br/>
        <w:t>La vida espiritual te llevará a la preocupación por el otro.</w:t>
      </w:r>
      <w:r w:rsidRPr="00D150C3">
        <w:rPr>
          <w:rFonts w:ascii="Times New Roman" w:hAnsi="Times New Roman" w:cs="Times New Roman"/>
          <w:sz w:val="28"/>
          <w:szCs w:val="28"/>
        </w:rPr>
        <w:br/>
        <w:t>Un verdadero contacto con Dios en la oración</w:t>
      </w:r>
      <w:r w:rsidRPr="00D150C3">
        <w:rPr>
          <w:rFonts w:ascii="Times New Roman" w:hAnsi="Times New Roman" w:cs="Times New Roman"/>
          <w:sz w:val="28"/>
          <w:szCs w:val="28"/>
        </w:rPr>
        <w:br/>
        <w:t>es, ya en sí, una acción en beneficio de todos.</w:t>
      </w:r>
    </w:p>
    <w:p w:rsidR="00D150C3" w:rsidRPr="00D150C3" w:rsidRDefault="00D150C3" w:rsidP="00D150C3">
      <w:pPr>
        <w:rPr>
          <w:rFonts w:ascii="Times New Roman" w:hAnsi="Times New Roman" w:cs="Times New Roman"/>
          <w:sz w:val="28"/>
          <w:szCs w:val="28"/>
        </w:rPr>
      </w:pPr>
      <w:r w:rsidRPr="00D150C3">
        <w:rPr>
          <w:rFonts w:ascii="Times New Roman" w:hAnsi="Times New Roman" w:cs="Times New Roman"/>
          <w:sz w:val="28"/>
          <w:szCs w:val="28"/>
        </w:rPr>
        <w:t> </w:t>
      </w:r>
    </w:p>
    <w:p w:rsidR="00D150C3" w:rsidRPr="00D150C3" w:rsidRDefault="00D150C3" w:rsidP="00D150C3">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D150C3">
        <w:rPr>
          <w:rFonts w:ascii="Times New Roman" w:hAnsi="Times New Roman" w:cs="Times New Roman"/>
          <w:b/>
          <w:bCs/>
          <w:sz w:val="28"/>
          <w:szCs w:val="28"/>
        </w:rPr>
        <w:t>Fray Marcos</w:t>
      </w:r>
    </w:p>
    <w:bookmarkEnd w:id="0"/>
    <w:p w:rsidR="0060772B" w:rsidRDefault="0060772B"/>
    <w:sectPr w:rsidR="0060772B" w:rsidSect="00D150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70A7"/>
    <w:multiLevelType w:val="multilevel"/>
    <w:tmpl w:val="F5EA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67BFA"/>
    <w:multiLevelType w:val="hybridMultilevel"/>
    <w:tmpl w:val="156042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6923B2"/>
    <w:multiLevelType w:val="multilevel"/>
    <w:tmpl w:val="38BC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C3"/>
    <w:rsid w:val="0060772B"/>
    <w:rsid w:val="00D150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684B6-0815-4621-8A91-7495A4B4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50C3"/>
    <w:rPr>
      <w:color w:val="0563C1" w:themeColor="hyperlink"/>
      <w:u w:val="single"/>
    </w:rPr>
  </w:style>
  <w:style w:type="paragraph" w:styleId="Prrafodelista">
    <w:name w:val="List Paragraph"/>
    <w:basedOn w:val="Normal"/>
    <w:uiPriority w:val="34"/>
    <w:qFormat/>
    <w:rsid w:val="00D15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056177">
      <w:bodyDiv w:val="1"/>
      <w:marLeft w:val="0"/>
      <w:marRight w:val="0"/>
      <w:marTop w:val="0"/>
      <w:marBottom w:val="0"/>
      <w:divBdr>
        <w:top w:val="none" w:sz="0" w:space="0" w:color="auto"/>
        <w:left w:val="none" w:sz="0" w:space="0" w:color="auto"/>
        <w:bottom w:val="none" w:sz="0" w:space="0" w:color="auto"/>
        <w:right w:val="none" w:sz="0" w:space="0" w:color="auto"/>
      </w:divBdr>
      <w:divsChild>
        <w:div w:id="1203665080">
          <w:marLeft w:val="0"/>
          <w:marRight w:val="0"/>
          <w:marTop w:val="240"/>
          <w:marBottom w:val="0"/>
          <w:divBdr>
            <w:top w:val="none" w:sz="0" w:space="0" w:color="auto"/>
            <w:left w:val="none" w:sz="0" w:space="0" w:color="auto"/>
            <w:bottom w:val="none" w:sz="0" w:space="0" w:color="auto"/>
            <w:right w:val="none" w:sz="0" w:space="0" w:color="auto"/>
          </w:divBdr>
        </w:div>
        <w:div w:id="180556793">
          <w:marLeft w:val="0"/>
          <w:marRight w:val="0"/>
          <w:marTop w:val="0"/>
          <w:marBottom w:val="0"/>
          <w:divBdr>
            <w:top w:val="none" w:sz="0" w:space="0" w:color="auto"/>
            <w:left w:val="none" w:sz="0" w:space="0" w:color="auto"/>
            <w:bottom w:val="none" w:sz="0" w:space="0" w:color="auto"/>
            <w:right w:val="none" w:sz="0" w:space="0" w:color="auto"/>
          </w:divBdr>
          <w:divsChild>
            <w:div w:id="1537962429">
              <w:marLeft w:val="0"/>
              <w:marRight w:val="0"/>
              <w:marTop w:val="0"/>
              <w:marBottom w:val="0"/>
              <w:divBdr>
                <w:top w:val="none" w:sz="0" w:space="0" w:color="auto"/>
                <w:left w:val="none" w:sz="0" w:space="0" w:color="auto"/>
                <w:bottom w:val="none" w:sz="0" w:space="0" w:color="auto"/>
                <w:right w:val="none" w:sz="0" w:space="0" w:color="auto"/>
              </w:divBdr>
            </w:div>
          </w:divsChild>
        </w:div>
        <w:div w:id="91463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1041</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2021-07-16T10:43:00Z</dcterms:created>
  <dcterms:modified xsi:type="dcterms:W3CDTF">2021-07-16T10:52:00Z</dcterms:modified>
</cp:coreProperties>
</file>