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C78" w:rsidRPr="0044234F" w:rsidRDefault="00851C78" w:rsidP="00851C78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es-ES"/>
        </w:rPr>
      </w:pPr>
      <w:r w:rsidRPr="0044234F">
        <w:rPr>
          <w:rFonts w:ascii="Times New Roman" w:hAnsi="Times New Roman"/>
          <w:b/>
          <w:bCs/>
          <w:sz w:val="28"/>
          <w:szCs w:val="28"/>
          <w:u w:val="single"/>
          <w:lang w:val="es-ES"/>
        </w:rPr>
        <w:t>Domingo 15 del Tiempo Ordinario – ciclo ‘C’ -</w:t>
      </w:r>
    </w:p>
    <w:p w:rsidR="00851C78" w:rsidRPr="0044234F" w:rsidRDefault="00851C78" w:rsidP="00851C78">
      <w:pPr>
        <w:spacing w:after="160" w:line="259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es-ES"/>
        </w:rPr>
      </w:pPr>
      <w:r w:rsidRPr="0044234F">
        <w:rPr>
          <w:rFonts w:ascii="Times New Roman" w:hAnsi="Times New Roman"/>
          <w:b/>
          <w:bCs/>
          <w:i/>
          <w:sz w:val="28"/>
          <w:szCs w:val="28"/>
          <w:lang w:val="es-ES"/>
        </w:rPr>
        <w:t>LOS HERIDOS DE LAS CUNETAS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La parábola del «buen samaritano» le salió a Jesús del corazón</w:t>
      </w:r>
      <w:r w:rsidRPr="0044234F">
        <w:rPr>
          <w:rFonts w:ascii="Times New Roman" w:hAnsi="Times New Roman"/>
          <w:sz w:val="28"/>
          <w:szCs w:val="28"/>
          <w:lang w:val="es-ES"/>
        </w:rPr>
        <w:t>, pues caminaba por Galilea muy atento a los mendigos y enfermos que veía en las cunetas de los caminos. Quería enseñar a todos a caminar por la vida con «compasión», pero pensaba sobre todo en los dirigentes religiosos.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En la cuneta de un camino peligroso un hombre asaltado y robado ha sido abandonado «medio muerto».</w:t>
      </w:r>
      <w:r w:rsidRPr="0044234F">
        <w:rPr>
          <w:rFonts w:ascii="Times New Roman" w:hAnsi="Times New Roman"/>
          <w:sz w:val="28"/>
          <w:szCs w:val="28"/>
          <w:lang w:val="es-ES"/>
        </w:rPr>
        <w:t xml:space="preserve"> Afortunadamente, por el camino llega un sacerdote y luego un levita. Ambos pertenecen al mundo oficial del templo. </w:t>
      </w:r>
      <w:r w:rsidRPr="0044234F">
        <w:rPr>
          <w:rFonts w:ascii="Times New Roman" w:hAnsi="Times New Roman"/>
          <w:b/>
          <w:sz w:val="28"/>
          <w:szCs w:val="28"/>
          <w:lang w:val="es-ES"/>
        </w:rPr>
        <w:t>Son personas religiosas. Sin duda se apiadarán de él.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No es así.</w:t>
      </w:r>
      <w:r w:rsidRPr="0044234F">
        <w:rPr>
          <w:rFonts w:ascii="Times New Roman" w:hAnsi="Times New Roman"/>
          <w:sz w:val="28"/>
          <w:szCs w:val="28"/>
          <w:lang w:val="es-ES"/>
        </w:rPr>
        <w:t xml:space="preserve"> Al ver al herido, los dos cierran sus ojos y su corazón. Para ellos es como si aquel hombre no existiera: «Dan un rodeo y pasan de largo», sin detenerse. Ocupados en su piedad y su culto a Dios, siguen su camino. Su preocupación no son los que sufren.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En el horizonte aparece un tercer viajero</w:t>
      </w:r>
      <w:r w:rsidRPr="0044234F">
        <w:rPr>
          <w:rFonts w:ascii="Times New Roman" w:hAnsi="Times New Roman"/>
          <w:sz w:val="28"/>
          <w:szCs w:val="28"/>
          <w:lang w:val="es-ES"/>
        </w:rPr>
        <w:t>. No es sacerdote ni levita. No viene del templo ni pertenece siquiera al pueblo elegido. Es un despreciable «samaritano». Se puede esperar de él lo peor.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 xml:space="preserve">Sin embargo, al ver al herido </w:t>
      </w:r>
      <w:r w:rsidRPr="0044234F">
        <w:rPr>
          <w:rFonts w:ascii="Times New Roman" w:hAnsi="Times New Roman"/>
          <w:b/>
          <w:i/>
          <w:sz w:val="28"/>
          <w:szCs w:val="28"/>
          <w:lang w:val="es-ES"/>
        </w:rPr>
        <w:t>«se le conmueven las entrañas».</w:t>
      </w:r>
      <w:r w:rsidRPr="0044234F">
        <w:rPr>
          <w:rFonts w:ascii="Times New Roman" w:hAnsi="Times New Roman"/>
          <w:sz w:val="28"/>
          <w:szCs w:val="28"/>
          <w:lang w:val="es-ES"/>
        </w:rPr>
        <w:t xml:space="preserve"> No pasa de largo. Se acerca a él y hace todo lo que puede: desinfecta sus heridas, las cura y las venda. Luego lo lleva en su cabalgadura hasta una posada. Allí lo cuida personalmente y procura que lo sigan atendiendo.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Es difícil imaginar una llamada más provocativa de Jesús a sus seguidores, y de manera directa a los dirigentes religiosos</w:t>
      </w:r>
      <w:r w:rsidRPr="0044234F">
        <w:rPr>
          <w:rFonts w:ascii="Times New Roman" w:hAnsi="Times New Roman"/>
          <w:sz w:val="28"/>
          <w:szCs w:val="28"/>
          <w:lang w:val="es-ES"/>
        </w:rPr>
        <w:t>. No basta que en la Iglesia haya instituciones, organismos y personas que están junto a los que sufren. Es toda la Iglesia la que ha de aparecer públicamente como la institución más sensible y comprometida con los que sufren física y moralmente.</w:t>
      </w:r>
    </w:p>
    <w:p w:rsidR="00851C78" w:rsidRPr="0044234F" w:rsidRDefault="00851C78" w:rsidP="00851C78">
      <w:pPr>
        <w:spacing w:after="160" w:line="259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 w:rsidRPr="0044234F">
        <w:rPr>
          <w:rFonts w:ascii="Times New Roman" w:hAnsi="Times New Roman"/>
          <w:b/>
          <w:sz w:val="28"/>
          <w:szCs w:val="28"/>
          <w:lang w:val="es-ES"/>
        </w:rPr>
        <w:t>Si a la Iglesia no se le conmueven las entrañas ante los heridos de las cunetas</w:t>
      </w:r>
      <w:r w:rsidRPr="0044234F">
        <w:rPr>
          <w:rFonts w:ascii="Times New Roman" w:hAnsi="Times New Roman"/>
          <w:sz w:val="28"/>
          <w:szCs w:val="28"/>
          <w:lang w:val="es-ES"/>
        </w:rPr>
        <w:t>, lo que haga y lo que diga será bastante irrelevante. Solo la compasión puede hacer hoy a la Iglesia de Jesús más humana y creíble.</w:t>
      </w:r>
    </w:p>
    <w:p w:rsidR="00851C78" w:rsidRPr="0044234F" w:rsidRDefault="00851C78" w:rsidP="00851C78">
      <w:pPr>
        <w:spacing w:after="0" w:line="259" w:lineRule="auto"/>
        <w:ind w:left="7080"/>
        <w:rPr>
          <w:rFonts w:ascii="Times New Roman" w:hAnsi="Times New Roman"/>
          <w:b/>
          <w:sz w:val="28"/>
          <w:szCs w:val="28"/>
          <w:lang w:val="es-ES"/>
        </w:rPr>
      </w:pPr>
      <w:r w:rsidRPr="0044234F">
        <w:rPr>
          <w:rFonts w:ascii="Times New Roman" w:hAnsi="Times New Roman"/>
          <w:b/>
          <w:sz w:val="28"/>
          <w:szCs w:val="28"/>
          <w:lang w:val="es-ES"/>
        </w:rPr>
        <w:t>José Antonio Pagola</w:t>
      </w:r>
    </w:p>
    <w:p w:rsidR="00660BC9" w:rsidRDefault="00851C78" w:rsidP="00851C78"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r>
        <w:rPr>
          <w:rFonts w:ascii="Times New Roman" w:hAnsi="Times New Roman"/>
          <w:bCs/>
          <w:sz w:val="28"/>
          <w:szCs w:val="28"/>
          <w:lang w:val="es-ES"/>
        </w:rPr>
        <w:tab/>
      </w:r>
      <w:bookmarkStart w:id="0" w:name="_GoBack"/>
      <w:bookmarkEnd w:id="0"/>
      <w:r w:rsidRPr="0044234F">
        <w:rPr>
          <w:rFonts w:ascii="Times New Roman" w:hAnsi="Times New Roman"/>
          <w:bCs/>
          <w:sz w:val="28"/>
          <w:szCs w:val="28"/>
          <w:lang w:val="es-ES"/>
        </w:rPr>
        <w:t>10 de Julio 2022</w:t>
      </w:r>
    </w:p>
    <w:sectPr w:rsidR="00660BC9" w:rsidSect="00851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78"/>
    <w:rsid w:val="00660BC9"/>
    <w:rsid w:val="0085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D536"/>
  <w15:chartTrackingRefBased/>
  <w15:docId w15:val="{37F40236-ED63-4F8A-B29D-FCE4631F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C78"/>
    <w:pPr>
      <w:spacing w:after="200" w:line="276" w:lineRule="auto"/>
    </w:pPr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2022-07-04T20:15:00Z</dcterms:created>
  <dcterms:modified xsi:type="dcterms:W3CDTF">2022-07-04T20:16:00Z</dcterms:modified>
</cp:coreProperties>
</file>