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8A6" w:rsidRPr="004A28A6" w:rsidRDefault="004A28A6" w:rsidP="004A28A6">
      <w:pPr>
        <w:jc w:val="center"/>
        <w:rPr>
          <w:rFonts w:ascii="Times New Roman" w:hAnsi="Times New Roman" w:cs="Times New Roman"/>
          <w:b/>
          <w:sz w:val="28"/>
          <w:szCs w:val="28"/>
          <w:u w:val="single"/>
          <w:lang w:val="es-ES"/>
        </w:rPr>
      </w:pPr>
      <w:r w:rsidRPr="004A28A6">
        <w:rPr>
          <w:rFonts w:ascii="Times New Roman" w:hAnsi="Times New Roman" w:cs="Times New Roman"/>
          <w:b/>
          <w:sz w:val="28"/>
          <w:szCs w:val="28"/>
          <w:u w:val="single"/>
          <w:lang w:val="es-ES"/>
        </w:rPr>
        <w:t>Domingo 12 del Tiempo Ordinario  - ciclo ‘B’ -</w:t>
      </w:r>
    </w:p>
    <w:p w:rsidR="004A28A6" w:rsidRPr="004A28A6" w:rsidRDefault="004A28A6" w:rsidP="004A28A6">
      <w:pPr>
        <w:jc w:val="center"/>
        <w:rPr>
          <w:rFonts w:ascii="Times New Roman" w:hAnsi="Times New Roman" w:cs="Times New Roman"/>
          <w:sz w:val="28"/>
          <w:szCs w:val="28"/>
          <w:lang w:val="es-ES"/>
        </w:rPr>
      </w:pPr>
      <w:r w:rsidRPr="004A28A6">
        <w:rPr>
          <w:rFonts w:ascii="Times New Roman" w:hAnsi="Times New Roman" w:cs="Times New Roman"/>
          <w:b/>
          <w:i/>
          <w:sz w:val="28"/>
          <w:szCs w:val="28"/>
          <w:lang w:val="es-ES"/>
        </w:rPr>
        <w:t>JESÚS DORMÍA CONFIADO EN MEDIO DE LA TORMENTA</w:t>
      </w:r>
      <w:r>
        <w:rPr>
          <w:rFonts w:ascii="Times New Roman" w:hAnsi="Times New Roman" w:cs="Times New Roman"/>
          <w:b/>
          <w:i/>
          <w:sz w:val="28"/>
          <w:szCs w:val="28"/>
          <w:lang w:val="es-ES"/>
        </w:rPr>
        <w:t xml:space="preserve"> </w:t>
      </w:r>
      <w:r w:rsidRPr="004A28A6">
        <w:rPr>
          <w:rFonts w:ascii="Times New Roman" w:hAnsi="Times New Roman" w:cs="Times New Roman"/>
          <w:i/>
          <w:sz w:val="28"/>
          <w:szCs w:val="28"/>
          <w:lang w:val="es-ES"/>
        </w:rPr>
        <w:t>(</w:t>
      </w:r>
      <w:r w:rsidRPr="004A28A6">
        <w:rPr>
          <w:rFonts w:ascii="Times New Roman" w:hAnsi="Times New Roman" w:cs="Times New Roman"/>
          <w:bCs/>
          <w:sz w:val="28"/>
          <w:szCs w:val="28"/>
          <w:lang w:val="es-ES"/>
        </w:rPr>
        <w:t>Mc 4 35-40)</w:t>
      </w:r>
    </w:p>
    <w:p w:rsidR="004A28A6" w:rsidRPr="004A28A6" w:rsidRDefault="004A28A6" w:rsidP="004A28A6">
      <w:pPr>
        <w:rPr>
          <w:rFonts w:ascii="Times New Roman" w:hAnsi="Times New Roman" w:cs="Times New Roman"/>
          <w:sz w:val="28"/>
          <w:szCs w:val="28"/>
          <w:lang w:val="es-ES"/>
        </w:rPr>
      </w:pPr>
      <w:r>
        <w:rPr>
          <w:rFonts w:ascii="Times New Roman" w:hAnsi="Times New Roman" w:cs="Times New Roman"/>
          <w:sz w:val="28"/>
          <w:szCs w:val="28"/>
          <w:lang w:val="es-ES"/>
        </w:rPr>
        <w:tab/>
      </w:r>
      <w:r w:rsidRPr="004A28A6">
        <w:rPr>
          <w:rFonts w:ascii="Times New Roman" w:hAnsi="Times New Roman" w:cs="Times New Roman"/>
          <w:sz w:val="28"/>
          <w:szCs w:val="28"/>
          <w:lang w:val="es-ES"/>
        </w:rPr>
        <w:t>Leemos hoy el final del c. 4. Podemos tener la sensación de tomar un tren en marcha sin saber de d</w:t>
      </w:r>
      <w:r>
        <w:rPr>
          <w:rFonts w:ascii="Times New Roman" w:hAnsi="Times New Roman" w:cs="Times New Roman"/>
          <w:sz w:val="28"/>
          <w:szCs w:val="28"/>
          <w:lang w:val="es-ES"/>
        </w:rPr>
        <w:t>ó</w:t>
      </w:r>
      <w:r w:rsidRPr="004A28A6">
        <w:rPr>
          <w:rFonts w:ascii="Times New Roman" w:hAnsi="Times New Roman" w:cs="Times New Roman"/>
          <w:sz w:val="28"/>
          <w:szCs w:val="28"/>
          <w:lang w:val="es-ES"/>
        </w:rPr>
        <w:t>nde viene ni a d</w:t>
      </w:r>
      <w:r>
        <w:rPr>
          <w:rFonts w:ascii="Times New Roman" w:hAnsi="Times New Roman" w:cs="Times New Roman"/>
          <w:sz w:val="28"/>
          <w:szCs w:val="28"/>
          <w:lang w:val="es-ES"/>
        </w:rPr>
        <w:t>ó</w:t>
      </w:r>
      <w:r w:rsidRPr="004A28A6">
        <w:rPr>
          <w:rFonts w:ascii="Times New Roman" w:hAnsi="Times New Roman" w:cs="Times New Roman"/>
          <w:sz w:val="28"/>
          <w:szCs w:val="28"/>
          <w:lang w:val="es-ES"/>
        </w:rPr>
        <w:t xml:space="preserve">nde va. Después de enseñar en Cafarnaúm, dejando clara la reacción de los jefes religiosos, </w:t>
      </w:r>
      <w:r w:rsidRPr="004A28A6">
        <w:rPr>
          <w:rFonts w:ascii="Times New Roman" w:hAnsi="Times New Roman" w:cs="Times New Roman"/>
          <w:b/>
          <w:sz w:val="28"/>
          <w:szCs w:val="28"/>
          <w:lang w:val="es-ES"/>
        </w:rPr>
        <w:t>narra Marcos varias parábolas y termina con el relato de la tempestad calmada</w:t>
      </w:r>
      <w:r w:rsidRPr="004A28A6">
        <w:rPr>
          <w:rFonts w:ascii="Times New Roman" w:hAnsi="Times New Roman" w:cs="Times New Roman"/>
          <w:sz w:val="28"/>
          <w:szCs w:val="28"/>
          <w:lang w:val="es-ES"/>
        </w:rPr>
        <w:t>. Los milagros, llamados de naturaleza, son los que menos visos tienen de responder a hechos reales. Son todo simbolismo.</w:t>
      </w:r>
    </w:p>
    <w:p w:rsidR="004A28A6" w:rsidRPr="004A28A6" w:rsidRDefault="004A28A6" w:rsidP="004A28A6">
      <w:pPr>
        <w:rPr>
          <w:rFonts w:ascii="Times New Roman" w:hAnsi="Times New Roman" w:cs="Times New Roman"/>
          <w:sz w:val="28"/>
          <w:szCs w:val="28"/>
          <w:lang w:val="es-ES"/>
        </w:rPr>
      </w:pPr>
      <w:r>
        <w:rPr>
          <w:rFonts w:ascii="Times New Roman" w:hAnsi="Times New Roman" w:cs="Times New Roman"/>
          <w:b/>
          <w:sz w:val="28"/>
          <w:szCs w:val="28"/>
          <w:lang w:val="es-ES"/>
        </w:rPr>
        <w:tab/>
      </w:r>
      <w:r w:rsidRPr="004A28A6">
        <w:rPr>
          <w:rFonts w:ascii="Times New Roman" w:hAnsi="Times New Roman" w:cs="Times New Roman"/>
          <w:b/>
          <w:sz w:val="28"/>
          <w:szCs w:val="28"/>
          <w:lang w:val="es-ES"/>
        </w:rPr>
        <w:t>La Biblia utiliza varias palabras para expresar lo que hoy llamamos milagro</w:t>
      </w:r>
      <w:r w:rsidRPr="004A28A6">
        <w:rPr>
          <w:rFonts w:ascii="Times New Roman" w:hAnsi="Times New Roman" w:cs="Times New Roman"/>
          <w:sz w:val="28"/>
          <w:szCs w:val="28"/>
          <w:lang w:val="es-ES"/>
        </w:rPr>
        <w:t>. El concepto de milagro que tenemos hoy (hecho en contra de la naturaleza) es reciente. No tiene sentido preguntarnos si los evangelios nos hablan de milagros con este significado. Lo que nos importa es descubrir el sentido de esa manera de hablar. El milagro era un modo de expresarse, comprensible para todos los que vivían en aquel tiempo.</w:t>
      </w:r>
    </w:p>
    <w:p w:rsidR="004A28A6" w:rsidRPr="004A28A6" w:rsidRDefault="004A28A6" w:rsidP="004A28A6">
      <w:pPr>
        <w:rPr>
          <w:rFonts w:ascii="Times New Roman" w:hAnsi="Times New Roman" w:cs="Times New Roman"/>
          <w:sz w:val="28"/>
          <w:szCs w:val="28"/>
          <w:lang w:val="es-ES"/>
        </w:rPr>
      </w:pPr>
      <w:r>
        <w:rPr>
          <w:rFonts w:ascii="Times New Roman" w:hAnsi="Times New Roman" w:cs="Times New Roman"/>
          <w:sz w:val="28"/>
          <w:szCs w:val="28"/>
          <w:lang w:val="es-ES"/>
        </w:rPr>
        <w:tab/>
      </w:r>
      <w:r w:rsidRPr="004A28A6">
        <w:rPr>
          <w:rFonts w:ascii="Times New Roman" w:hAnsi="Times New Roman" w:cs="Times New Roman"/>
          <w:b/>
          <w:sz w:val="28"/>
          <w:szCs w:val="28"/>
          <w:lang w:val="es-ES"/>
        </w:rPr>
        <w:t>Jesús pide a los discípulos que vayan a la otra orilla</w:t>
      </w:r>
      <w:r w:rsidRPr="004A28A6">
        <w:rPr>
          <w:rFonts w:ascii="Times New Roman" w:hAnsi="Times New Roman" w:cs="Times New Roman"/>
          <w:sz w:val="28"/>
          <w:szCs w:val="28"/>
          <w:lang w:val="es-ES"/>
        </w:rPr>
        <w:t>. Está haciendo referencia al paso del mar Rojo. Aquel paso les llevó a la tierra prometida</w:t>
      </w:r>
      <w:r w:rsidRPr="004A28A6">
        <w:rPr>
          <w:rFonts w:ascii="Times New Roman" w:hAnsi="Times New Roman" w:cs="Times New Roman"/>
          <w:b/>
          <w:sz w:val="28"/>
          <w:szCs w:val="28"/>
          <w:lang w:val="es-ES"/>
        </w:rPr>
        <w:t>. La otra orilla de mar de Galilea era tierra de gentiles</w:t>
      </w:r>
      <w:r w:rsidRPr="004A28A6">
        <w:rPr>
          <w:rFonts w:ascii="Times New Roman" w:hAnsi="Times New Roman" w:cs="Times New Roman"/>
          <w:sz w:val="28"/>
          <w:szCs w:val="28"/>
          <w:lang w:val="es-ES"/>
        </w:rPr>
        <w:t>. Es una invitación a la universalidad, más allá del ámbito judío, que se opone a la apertura. La primera “tormenta” que se desató en el seno de la comunidad cristiana fue precisamente por el intento de apertura a los paganos.</w:t>
      </w:r>
    </w:p>
    <w:p w:rsidR="004A28A6" w:rsidRPr="004A28A6" w:rsidRDefault="004A28A6" w:rsidP="004A28A6">
      <w:pPr>
        <w:rPr>
          <w:rFonts w:ascii="Times New Roman" w:hAnsi="Times New Roman" w:cs="Times New Roman"/>
          <w:sz w:val="28"/>
          <w:szCs w:val="28"/>
          <w:lang w:val="es-ES"/>
        </w:rPr>
      </w:pPr>
      <w:r>
        <w:rPr>
          <w:rFonts w:ascii="Times New Roman" w:hAnsi="Times New Roman" w:cs="Times New Roman"/>
          <w:sz w:val="28"/>
          <w:szCs w:val="28"/>
          <w:lang w:val="es-ES"/>
        </w:rPr>
        <w:tab/>
      </w:r>
      <w:r w:rsidRPr="004A28A6">
        <w:rPr>
          <w:rFonts w:ascii="Times New Roman" w:hAnsi="Times New Roman" w:cs="Times New Roman"/>
          <w:b/>
          <w:sz w:val="28"/>
          <w:szCs w:val="28"/>
          <w:lang w:val="es-ES"/>
        </w:rPr>
        <w:t>La tempestad está haciendo referencia a Jonás (fue increpado por el capitán por estar durmiendo mientras ellos estaban muertos de miedo).</w:t>
      </w:r>
      <w:r w:rsidRPr="004A28A6">
        <w:rPr>
          <w:rFonts w:ascii="Times New Roman" w:hAnsi="Times New Roman" w:cs="Times New Roman"/>
          <w:sz w:val="28"/>
          <w:szCs w:val="28"/>
          <w:lang w:val="es-ES"/>
        </w:rPr>
        <w:t> </w:t>
      </w:r>
      <w:r w:rsidRPr="004A28A6">
        <w:rPr>
          <w:rFonts w:ascii="Times New Roman" w:hAnsi="Times New Roman" w:cs="Times New Roman"/>
          <w:b/>
          <w:bCs/>
          <w:sz w:val="28"/>
          <w:szCs w:val="28"/>
          <w:u w:val="single"/>
          <w:lang w:val="es-ES"/>
        </w:rPr>
        <w:t>El mar</w:t>
      </w:r>
      <w:r w:rsidRPr="004A28A6">
        <w:rPr>
          <w:rFonts w:ascii="Times New Roman" w:hAnsi="Times New Roman" w:cs="Times New Roman"/>
          <w:sz w:val="28"/>
          <w:szCs w:val="28"/>
          <w:lang w:val="es-ES"/>
        </w:rPr>
        <w:t> es, en la Biblia, símbolo del caos, lugar tenebroso de constantes peligros. Dominar el mar era exclusivo de Dios. De ahí podemos sacar la enseñanza simbólica. El mensaje de Jesús tiene que llegar a todos los hombres, pero no se conseguirá si no se abandona la falsa seguridad de pertenecer a un pueblo elegido sino a través de la lucha contra las fuerzas del mal.</w:t>
      </w:r>
    </w:p>
    <w:p w:rsidR="004A28A6" w:rsidRPr="004A28A6" w:rsidRDefault="004A28A6" w:rsidP="004A28A6">
      <w:pPr>
        <w:rPr>
          <w:rFonts w:ascii="Times New Roman" w:hAnsi="Times New Roman" w:cs="Times New Roman"/>
          <w:sz w:val="28"/>
          <w:szCs w:val="28"/>
          <w:lang w:val="es-ES"/>
        </w:rPr>
      </w:pPr>
      <w:r>
        <w:rPr>
          <w:rFonts w:ascii="Times New Roman" w:hAnsi="Times New Roman" w:cs="Times New Roman"/>
          <w:sz w:val="28"/>
          <w:szCs w:val="28"/>
          <w:lang w:val="es-ES"/>
        </w:rPr>
        <w:tab/>
      </w:r>
      <w:r w:rsidRPr="004A28A6">
        <w:rPr>
          <w:rFonts w:ascii="Times New Roman" w:hAnsi="Times New Roman" w:cs="Times New Roman"/>
          <w:b/>
          <w:sz w:val="28"/>
          <w:szCs w:val="28"/>
          <w:lang w:val="es-ES"/>
        </w:rPr>
        <w:t>Mientras todos estaban muertos de miedo, él dormía</w:t>
      </w:r>
      <w:r w:rsidRPr="004A28A6">
        <w:rPr>
          <w:rFonts w:ascii="Times New Roman" w:hAnsi="Times New Roman" w:cs="Times New Roman"/>
          <w:sz w:val="28"/>
          <w:szCs w:val="28"/>
          <w:lang w:val="es-ES"/>
        </w:rPr>
        <w:t>... Hay que tener en cuenta que se llamaba también “cabezal” a la especie de almohada donde se colocaba la cabeza de un muerto. Están haciendo clara referencia a una situación pos-pascual. La primera comunidad tiene claro que Jesús está con ellos pero de una manera muy distinta a cuando vivía. Aunque no lo vean, tienen que seguir confiando en su presencia.</w:t>
      </w:r>
    </w:p>
    <w:p w:rsidR="004A28A6" w:rsidRPr="004A28A6" w:rsidRDefault="004A28A6" w:rsidP="004A28A6">
      <w:pPr>
        <w:pStyle w:val="Prrafodelista"/>
        <w:numPr>
          <w:ilvl w:val="0"/>
          <w:numId w:val="3"/>
        </w:numPr>
        <w:rPr>
          <w:rFonts w:ascii="Times New Roman" w:hAnsi="Times New Roman" w:cs="Times New Roman"/>
          <w:sz w:val="28"/>
          <w:szCs w:val="28"/>
          <w:lang w:val="es-ES"/>
        </w:rPr>
      </w:pPr>
      <w:r w:rsidRPr="004A28A6">
        <w:rPr>
          <w:rFonts w:ascii="Times New Roman" w:hAnsi="Times New Roman" w:cs="Times New Roman"/>
          <w:b/>
          <w:bCs/>
          <w:sz w:val="28"/>
          <w:szCs w:val="28"/>
          <w:lang w:val="es-ES"/>
        </w:rPr>
        <w:t>¿No te importa que nos hundamos?</w:t>
      </w:r>
      <w:r w:rsidRPr="004A28A6">
        <w:rPr>
          <w:rFonts w:ascii="Times New Roman" w:hAnsi="Times New Roman" w:cs="Times New Roman"/>
          <w:sz w:val="28"/>
          <w:szCs w:val="28"/>
          <w:lang w:val="es-ES"/>
        </w:rPr>
        <w:t> La necesidad extrema les obliga a pedir ayuda a Jesús como último recurso. Las palabras que le dirigen indican su estado de ánimo. No dudan que Jesús pueda salvarlos, dudan de que esté interesado en hacerlo, lo cual es el colmo de la desconfianza. Es dudar de su amor. Es lo que Jesús reprocha a los discípulos. Siguen necesitando de la acción externa para encontrar la seguridad.</w:t>
      </w:r>
    </w:p>
    <w:p w:rsidR="004A28A6" w:rsidRPr="004A28A6" w:rsidRDefault="004A28A6" w:rsidP="004A28A6">
      <w:pPr>
        <w:pStyle w:val="Prrafodelista"/>
        <w:numPr>
          <w:ilvl w:val="0"/>
          <w:numId w:val="3"/>
        </w:numPr>
        <w:rPr>
          <w:rFonts w:ascii="Times New Roman" w:hAnsi="Times New Roman" w:cs="Times New Roman"/>
          <w:sz w:val="28"/>
          <w:szCs w:val="28"/>
          <w:lang w:val="es-ES"/>
        </w:rPr>
      </w:pPr>
      <w:r w:rsidRPr="004A28A6">
        <w:rPr>
          <w:rFonts w:ascii="Times New Roman" w:hAnsi="Times New Roman" w:cs="Times New Roman"/>
          <w:b/>
          <w:bCs/>
          <w:sz w:val="28"/>
          <w:szCs w:val="28"/>
          <w:lang w:val="es-ES"/>
        </w:rPr>
        <w:t>Increpó al viento y dijo al mar: ¡Cállate!</w:t>
      </w:r>
      <w:r w:rsidRPr="004A28A6">
        <w:rPr>
          <w:rFonts w:ascii="Times New Roman" w:hAnsi="Times New Roman" w:cs="Times New Roman"/>
          <w:sz w:val="28"/>
          <w:szCs w:val="28"/>
          <w:lang w:val="es-ES"/>
        </w:rPr>
        <w:t> Son las mismas palabras que Jesús dirige a los espíritus inmundos. Además en singular, como queriendo personalizar al viento. Recordad que la palabra “</w:t>
      </w:r>
      <w:proofErr w:type="spellStart"/>
      <w:r w:rsidRPr="004A28A6">
        <w:rPr>
          <w:rFonts w:ascii="Times New Roman" w:hAnsi="Times New Roman" w:cs="Times New Roman"/>
          <w:sz w:val="28"/>
          <w:szCs w:val="28"/>
          <w:lang w:val="es-ES"/>
        </w:rPr>
        <w:t>ruah</w:t>
      </w:r>
      <w:proofErr w:type="spellEnd"/>
      <w:r w:rsidRPr="004A28A6">
        <w:rPr>
          <w:rFonts w:ascii="Times New Roman" w:hAnsi="Times New Roman" w:cs="Times New Roman"/>
          <w:sz w:val="28"/>
          <w:szCs w:val="28"/>
          <w:lang w:val="es-ES"/>
        </w:rPr>
        <w:t>” (viento) es la misma que significa espíritu. Viento que perjudica equivale a mal espíritu. El “poder” de Jesús se dirige contra la fuerza del mal, no contra los elementos, que aunque sean hostiles nunca son malos.</w:t>
      </w:r>
    </w:p>
    <w:p w:rsidR="004A28A6" w:rsidRPr="004A28A6" w:rsidRDefault="004A28A6" w:rsidP="004A28A6">
      <w:pPr>
        <w:pStyle w:val="Prrafodelista"/>
        <w:numPr>
          <w:ilvl w:val="0"/>
          <w:numId w:val="3"/>
        </w:numPr>
        <w:rPr>
          <w:rFonts w:ascii="Times New Roman" w:hAnsi="Times New Roman" w:cs="Times New Roman"/>
          <w:sz w:val="28"/>
          <w:szCs w:val="28"/>
          <w:lang w:val="es-ES"/>
        </w:rPr>
      </w:pPr>
      <w:r w:rsidRPr="004A28A6">
        <w:rPr>
          <w:rFonts w:ascii="Times New Roman" w:hAnsi="Times New Roman" w:cs="Times New Roman"/>
          <w:b/>
          <w:bCs/>
          <w:sz w:val="28"/>
          <w:szCs w:val="28"/>
          <w:lang w:val="es-ES"/>
        </w:rPr>
        <w:t>¿Por qué sois cobardes? ¿Aún no tenéis fe? </w:t>
      </w:r>
      <w:r w:rsidRPr="004A28A6">
        <w:rPr>
          <w:rFonts w:ascii="Times New Roman" w:hAnsi="Times New Roman" w:cs="Times New Roman"/>
          <w:sz w:val="28"/>
          <w:szCs w:val="28"/>
          <w:lang w:val="es-ES"/>
        </w:rPr>
        <w:t xml:space="preserve">No son preguntas, sino constataciones de una evidencia. Ni confiaban en sí mismos ni confiaban en él. Aquí tenemos otra clave para la reflexión. Confiar en un Dios que está fuera y actuará desde allí nos ha </w:t>
      </w:r>
      <w:r w:rsidRPr="004A28A6">
        <w:rPr>
          <w:rFonts w:ascii="Times New Roman" w:hAnsi="Times New Roman" w:cs="Times New Roman"/>
          <w:sz w:val="28"/>
          <w:szCs w:val="28"/>
          <w:lang w:val="es-ES"/>
        </w:rPr>
        <w:lastRenderedPageBreak/>
        <w:t>llevado siempre al callejón sin salida del infantilismo religioso. Una vez más queda manifiesto que la fe no es la aceptación de unas verdades teóricas, sino la adhesión confiada a una persona. Jesús les acusa de no confiar ni en Dios ni en él ni en ellos.</w:t>
      </w:r>
    </w:p>
    <w:p w:rsidR="004A28A6" w:rsidRPr="004A28A6" w:rsidRDefault="004A28A6" w:rsidP="004A28A6">
      <w:pPr>
        <w:pStyle w:val="Prrafodelista"/>
        <w:numPr>
          <w:ilvl w:val="0"/>
          <w:numId w:val="3"/>
        </w:numPr>
        <w:rPr>
          <w:rFonts w:ascii="Times New Roman" w:hAnsi="Times New Roman" w:cs="Times New Roman"/>
          <w:sz w:val="28"/>
          <w:szCs w:val="28"/>
          <w:lang w:val="es-ES"/>
        </w:rPr>
      </w:pPr>
      <w:r w:rsidRPr="004A28A6">
        <w:rPr>
          <w:rFonts w:ascii="Times New Roman" w:hAnsi="Times New Roman" w:cs="Times New Roman"/>
          <w:b/>
          <w:bCs/>
          <w:sz w:val="28"/>
          <w:szCs w:val="28"/>
          <w:lang w:val="es-ES"/>
        </w:rPr>
        <w:t>¿Quién es este? </w:t>
      </w:r>
      <w:r w:rsidRPr="004A28A6">
        <w:rPr>
          <w:rFonts w:ascii="Times New Roman" w:hAnsi="Times New Roman" w:cs="Times New Roman"/>
          <w:sz w:val="28"/>
          <w:szCs w:val="28"/>
          <w:lang w:val="es-ES"/>
        </w:rPr>
        <w:t>El miedo y la pregunta final dejan claro que no habían entendido quién era Jesús. El relato no tiene en cuenta que Marcos ya había adelantado varios títulos divinos aplicados a Jesús desde la primera línea de su evangelio: “Orígenes de la buena noticia de Jesús, Mesías, Hijo de Dios”. Queda demostrado que no vale una respuesta intelectual. Lo que es Jesús, no hay manera de mostrarlo ni demostrarlo. El descubri</w:t>
      </w:r>
      <w:r w:rsidRPr="004A28A6">
        <w:rPr>
          <w:rFonts w:ascii="Times New Roman" w:hAnsi="Times New Roman" w:cs="Times New Roman"/>
          <w:sz w:val="28"/>
          <w:szCs w:val="28"/>
          <w:lang w:val="es-ES"/>
        </w:rPr>
        <w:softHyphen/>
        <w:t>miento tiene que ser experiencia personal de la cercanía de Jesús.</w:t>
      </w:r>
    </w:p>
    <w:p w:rsidR="004A28A6" w:rsidRPr="004A28A6" w:rsidRDefault="004A28A6" w:rsidP="004A28A6">
      <w:pPr>
        <w:rPr>
          <w:rFonts w:ascii="Times New Roman" w:hAnsi="Times New Roman" w:cs="Times New Roman"/>
          <w:sz w:val="28"/>
          <w:szCs w:val="28"/>
          <w:lang w:val="es-ES"/>
        </w:rPr>
      </w:pPr>
      <w:r>
        <w:rPr>
          <w:rFonts w:ascii="Times New Roman" w:hAnsi="Times New Roman" w:cs="Times New Roman"/>
          <w:sz w:val="28"/>
          <w:szCs w:val="28"/>
          <w:lang w:val="es-ES"/>
        </w:rPr>
        <w:tab/>
      </w:r>
      <w:r w:rsidRPr="004A28A6">
        <w:rPr>
          <w:rFonts w:ascii="Times New Roman" w:hAnsi="Times New Roman" w:cs="Times New Roman"/>
          <w:b/>
          <w:sz w:val="28"/>
          <w:szCs w:val="28"/>
          <w:lang w:val="es-ES"/>
        </w:rPr>
        <w:t>A todos nosotros el evangelio nos invita hoy a cruzar a la otra orilla</w:t>
      </w:r>
      <w:r w:rsidRPr="004A28A6">
        <w:rPr>
          <w:rFonts w:ascii="Times New Roman" w:hAnsi="Times New Roman" w:cs="Times New Roman"/>
          <w:sz w:val="28"/>
          <w:szCs w:val="28"/>
          <w:lang w:val="es-ES"/>
        </w:rPr>
        <w:t>. Estamos tan seguros en nuestra orilla que no será fácil que nos arriesguemos a cruzar el mar. Ni siquiera estamos convencidos de que exista otra Orilla, más allá de las comodidades y las seguridades que ambicionamos. Sin embargo, nuestra meta está al otro lado del riesgo y del peligro. La falta de confianza sigue siendo la causa de que no nos atrevamos a dar el paso. No terminamos de creer que Él va en nuestra propia barca.</w:t>
      </w:r>
    </w:p>
    <w:p w:rsidR="004A28A6" w:rsidRPr="004A28A6" w:rsidRDefault="004A28A6" w:rsidP="004A28A6">
      <w:pPr>
        <w:rPr>
          <w:rFonts w:ascii="Times New Roman" w:hAnsi="Times New Roman" w:cs="Times New Roman"/>
          <w:sz w:val="28"/>
          <w:szCs w:val="28"/>
          <w:lang w:val="es-ES"/>
        </w:rPr>
      </w:pPr>
      <w:r>
        <w:rPr>
          <w:rFonts w:ascii="Times New Roman" w:hAnsi="Times New Roman" w:cs="Times New Roman"/>
          <w:sz w:val="28"/>
          <w:szCs w:val="28"/>
          <w:lang w:val="es-ES"/>
        </w:rPr>
        <w:tab/>
      </w:r>
      <w:r w:rsidRPr="004A28A6">
        <w:rPr>
          <w:rFonts w:ascii="Times New Roman" w:hAnsi="Times New Roman" w:cs="Times New Roman"/>
          <w:b/>
          <w:sz w:val="28"/>
          <w:szCs w:val="28"/>
          <w:lang w:val="es-ES"/>
        </w:rPr>
        <w:t>El mensaje de Jesús es que debemos confiar, aunque nos parezca que Dios no se preocupa de nosotros</w:t>
      </w:r>
      <w:r w:rsidRPr="004A28A6">
        <w:rPr>
          <w:rFonts w:ascii="Times New Roman" w:hAnsi="Times New Roman" w:cs="Times New Roman"/>
          <w:sz w:val="28"/>
          <w:szCs w:val="28"/>
          <w:lang w:val="es-ES"/>
        </w:rPr>
        <w:t>. El enemigo del hombre no es la naturaleza, sino una falsa visión de la misma. La naturaleza es siempre buena. Dios no tiene que rectificar su obra para que los hombres confíen en Él. Flaco favor haría Jesús a sus discípulos si accediera a entrar en la dinámica de un Dios que pone su poder al servicio de los buenos. Jesús les habla de un Dios que se identifica con ellos en todas las circunstancias.</w:t>
      </w:r>
    </w:p>
    <w:p w:rsidR="004A28A6" w:rsidRPr="004A28A6" w:rsidRDefault="004A28A6" w:rsidP="004A28A6">
      <w:pPr>
        <w:rPr>
          <w:rFonts w:ascii="Times New Roman" w:hAnsi="Times New Roman" w:cs="Times New Roman"/>
          <w:sz w:val="28"/>
          <w:szCs w:val="28"/>
          <w:lang w:val="es-ES"/>
        </w:rPr>
      </w:pPr>
      <w:r>
        <w:rPr>
          <w:rFonts w:ascii="Times New Roman" w:hAnsi="Times New Roman" w:cs="Times New Roman"/>
          <w:sz w:val="28"/>
          <w:szCs w:val="28"/>
          <w:lang w:val="es-ES"/>
        </w:rPr>
        <w:tab/>
      </w:r>
      <w:r w:rsidRPr="004A28A6">
        <w:rPr>
          <w:rFonts w:ascii="Times New Roman" w:hAnsi="Times New Roman" w:cs="Times New Roman"/>
          <w:b/>
          <w:sz w:val="28"/>
          <w:szCs w:val="28"/>
          <w:lang w:val="es-ES"/>
        </w:rPr>
        <w:t>Job plantea una cuestión muy seria, pero la solución que da no es la adecuada</w:t>
      </w:r>
      <w:r w:rsidRPr="004A28A6">
        <w:rPr>
          <w:rFonts w:ascii="Times New Roman" w:hAnsi="Times New Roman" w:cs="Times New Roman"/>
          <w:sz w:val="28"/>
          <w:szCs w:val="28"/>
          <w:lang w:val="es-ES"/>
        </w:rPr>
        <w:t>. Dios tiene que devolver a Job lo que supuestamente le había quitado para que su fidelidad sea creíble. El Dios en quien Jesús confió fue el Dios escondido, en quien hay que confiar aunque no le veamos actuar. Dios está siempre dormido. Su silencio será siempre absoluto. Ni tiene palabras ni instrumentos para hacer ruido. Mientras no busquemos a Dios en el silencio, nos encontraremos con un ídolo fabricado a medida.</w:t>
      </w:r>
    </w:p>
    <w:p w:rsidR="004A28A6" w:rsidRPr="004A28A6" w:rsidRDefault="004A28A6" w:rsidP="004A28A6">
      <w:pPr>
        <w:rPr>
          <w:rFonts w:ascii="Times New Roman" w:hAnsi="Times New Roman" w:cs="Times New Roman"/>
          <w:sz w:val="28"/>
          <w:szCs w:val="28"/>
          <w:lang w:val="es-ES"/>
        </w:rPr>
      </w:pPr>
      <w:r>
        <w:rPr>
          <w:rFonts w:ascii="Times New Roman" w:hAnsi="Times New Roman" w:cs="Times New Roman"/>
          <w:sz w:val="28"/>
          <w:szCs w:val="28"/>
          <w:lang w:val="es-ES"/>
        </w:rPr>
        <w:tab/>
      </w:r>
      <w:r w:rsidRPr="004A28A6">
        <w:rPr>
          <w:rFonts w:ascii="Times New Roman" w:hAnsi="Times New Roman" w:cs="Times New Roman"/>
          <w:b/>
          <w:sz w:val="28"/>
          <w:szCs w:val="28"/>
          <w:lang w:val="es-ES"/>
        </w:rPr>
        <w:t>No son las acciones espectaculares de Dios las que nos tienen que llevar a confiar en Él.</w:t>
      </w:r>
      <w:r w:rsidRPr="004A28A6">
        <w:rPr>
          <w:rFonts w:ascii="Times New Roman" w:hAnsi="Times New Roman" w:cs="Times New Roman"/>
          <w:sz w:val="28"/>
          <w:szCs w:val="28"/>
          <w:lang w:val="es-ES"/>
        </w:rPr>
        <w:t xml:space="preserve"> El maestro </w:t>
      </w:r>
      <w:proofErr w:type="spellStart"/>
      <w:r w:rsidRPr="004A28A6">
        <w:rPr>
          <w:rFonts w:ascii="Times New Roman" w:hAnsi="Times New Roman" w:cs="Times New Roman"/>
          <w:sz w:val="28"/>
          <w:szCs w:val="28"/>
          <w:lang w:val="es-ES"/>
        </w:rPr>
        <w:t>Eckhart</w:t>
      </w:r>
      <w:proofErr w:type="spellEnd"/>
      <w:r w:rsidRPr="004A28A6">
        <w:rPr>
          <w:rFonts w:ascii="Times New Roman" w:hAnsi="Times New Roman" w:cs="Times New Roman"/>
          <w:sz w:val="28"/>
          <w:szCs w:val="28"/>
          <w:lang w:val="es-ES"/>
        </w:rPr>
        <w:t xml:space="preserve"> decía que tomamos a Dios por una vaca de la que podemos sacar leche y queso. Pero también decía: utilizamos a Dios como una vela para buscar algo; y cuando lo encontramos, la tiramos. La idea de un Dios que pone su poder a mi servicio, es nefasta. No se trata de confiar en otro, si no de confiar en que Él está más cerca de mí que yo mismo. Solo si siento a Dios en mí, me sentiré seguro.</w:t>
      </w:r>
    </w:p>
    <w:p w:rsidR="004A28A6" w:rsidRPr="004A28A6" w:rsidRDefault="004A28A6" w:rsidP="004A28A6">
      <w:pPr>
        <w:jc w:val="center"/>
        <w:rPr>
          <w:rFonts w:ascii="Times New Roman" w:hAnsi="Times New Roman" w:cs="Times New Roman"/>
          <w:sz w:val="28"/>
          <w:szCs w:val="28"/>
          <w:lang w:val="es-ES"/>
        </w:rPr>
      </w:pPr>
      <w:r w:rsidRPr="004A28A6">
        <w:rPr>
          <w:rFonts w:ascii="Times New Roman" w:hAnsi="Times New Roman" w:cs="Times New Roman"/>
          <w:b/>
          <w:bCs/>
          <w:sz w:val="28"/>
          <w:szCs w:val="28"/>
          <w:lang w:val="es-ES"/>
        </w:rPr>
        <w:t>Meditación</w:t>
      </w:r>
    </w:p>
    <w:p w:rsidR="0060772B" w:rsidRPr="00BB078E" w:rsidRDefault="004A28A6" w:rsidP="00BB078E">
      <w:pPr>
        <w:jc w:val="center"/>
        <w:rPr>
          <w:rFonts w:ascii="Times New Roman" w:hAnsi="Times New Roman" w:cs="Times New Roman"/>
          <w:sz w:val="28"/>
          <w:szCs w:val="28"/>
          <w:lang w:val="es-ES"/>
        </w:rPr>
      </w:pPr>
      <w:r w:rsidRPr="004A28A6">
        <w:rPr>
          <w:rFonts w:ascii="Times New Roman" w:hAnsi="Times New Roman" w:cs="Times New Roman"/>
          <w:sz w:val="28"/>
          <w:szCs w:val="28"/>
          <w:lang w:val="es-ES"/>
        </w:rPr>
        <w:t>¿Quién es éste? Nunca podrás saberlo</w:t>
      </w:r>
      <w:r w:rsidRPr="004A28A6">
        <w:rPr>
          <w:rFonts w:ascii="Times New Roman" w:hAnsi="Times New Roman" w:cs="Times New Roman"/>
          <w:sz w:val="28"/>
          <w:szCs w:val="28"/>
          <w:lang w:val="es-ES"/>
        </w:rPr>
        <w:br/>
        <w:t>si en tu vida no reflejas la suya.</w:t>
      </w:r>
      <w:r w:rsidRPr="004A28A6">
        <w:rPr>
          <w:rFonts w:ascii="Times New Roman" w:hAnsi="Times New Roman" w:cs="Times New Roman"/>
          <w:sz w:val="28"/>
          <w:szCs w:val="28"/>
          <w:lang w:val="es-ES"/>
        </w:rPr>
        <w:br/>
        <w:t>Lo importante no es encontrar respuestas</w:t>
      </w:r>
      <w:r w:rsidRPr="004A28A6">
        <w:rPr>
          <w:rFonts w:ascii="Times New Roman" w:hAnsi="Times New Roman" w:cs="Times New Roman"/>
          <w:sz w:val="28"/>
          <w:szCs w:val="28"/>
          <w:lang w:val="es-ES"/>
        </w:rPr>
        <w:br/>
        <w:t>sino vivir la Vida verdadera.</w:t>
      </w:r>
      <w:r w:rsidRPr="004A28A6">
        <w:rPr>
          <w:rFonts w:ascii="Times New Roman" w:hAnsi="Times New Roman" w:cs="Times New Roman"/>
          <w:sz w:val="28"/>
          <w:szCs w:val="28"/>
          <w:lang w:val="es-ES"/>
        </w:rPr>
        <w:br/>
        <w:t>Lo que es Jesús, es lo que tú también eres.</w:t>
      </w:r>
      <w:r w:rsidRPr="004A28A6">
        <w:rPr>
          <w:rFonts w:ascii="Times New Roman" w:hAnsi="Times New Roman" w:cs="Times New Roman"/>
          <w:sz w:val="28"/>
          <w:szCs w:val="28"/>
          <w:lang w:val="es-ES"/>
        </w:rPr>
        <w:br/>
        <w:t>Jesús ha desplegado todas sus posibilidades.</w:t>
      </w:r>
      <w:r w:rsidRPr="004A28A6">
        <w:rPr>
          <w:rFonts w:ascii="Times New Roman" w:hAnsi="Times New Roman" w:cs="Times New Roman"/>
          <w:sz w:val="28"/>
          <w:szCs w:val="28"/>
          <w:lang w:val="es-ES"/>
        </w:rPr>
        <w:br/>
        <w:t>Tú tienes esa tarea aún por hacer.</w:t>
      </w:r>
      <w:r w:rsidR="00BB078E">
        <w:rPr>
          <w:rFonts w:ascii="Times New Roman" w:hAnsi="Times New Roman" w:cs="Times New Roman"/>
          <w:sz w:val="28"/>
          <w:szCs w:val="28"/>
          <w:lang w:val="es-ES"/>
        </w:rPr>
        <w:t xml:space="preserve"> (</w:t>
      </w:r>
      <w:r w:rsidR="00BB078E" w:rsidRPr="004A28A6">
        <w:rPr>
          <w:rFonts w:ascii="Times New Roman" w:hAnsi="Times New Roman" w:cs="Times New Roman"/>
          <w:b/>
          <w:bCs/>
          <w:sz w:val="28"/>
          <w:szCs w:val="28"/>
          <w:lang w:val="es-ES"/>
        </w:rPr>
        <w:t>Fray Marcos</w:t>
      </w:r>
      <w:r w:rsidR="00BB078E">
        <w:rPr>
          <w:rFonts w:ascii="Times New Roman" w:hAnsi="Times New Roman" w:cs="Times New Roman"/>
          <w:b/>
          <w:bCs/>
          <w:sz w:val="28"/>
          <w:szCs w:val="28"/>
          <w:lang w:val="es-ES"/>
        </w:rPr>
        <w:t>)</w:t>
      </w:r>
      <w:bookmarkStart w:id="0" w:name="_GoBack"/>
      <w:bookmarkEnd w:id="0"/>
    </w:p>
    <w:sectPr w:rsidR="0060772B" w:rsidRPr="00BB078E" w:rsidSect="004A28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5E3"/>
    <w:multiLevelType w:val="multilevel"/>
    <w:tmpl w:val="942A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B631E"/>
    <w:multiLevelType w:val="multilevel"/>
    <w:tmpl w:val="A51E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A0F94"/>
    <w:multiLevelType w:val="hybridMultilevel"/>
    <w:tmpl w:val="5874E2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A6"/>
    <w:rsid w:val="004A28A6"/>
    <w:rsid w:val="0060772B"/>
    <w:rsid w:val="00BB0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270F"/>
  <w15:chartTrackingRefBased/>
  <w15:docId w15:val="{07E2059A-81F6-4BAF-815D-8C3A2C6E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28A6"/>
    <w:rPr>
      <w:color w:val="0563C1" w:themeColor="hyperlink"/>
      <w:u w:val="single"/>
    </w:rPr>
  </w:style>
  <w:style w:type="paragraph" w:styleId="Prrafodelista">
    <w:name w:val="List Paragraph"/>
    <w:basedOn w:val="Normal"/>
    <w:uiPriority w:val="34"/>
    <w:qFormat/>
    <w:rsid w:val="004A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517311">
      <w:bodyDiv w:val="1"/>
      <w:marLeft w:val="0"/>
      <w:marRight w:val="0"/>
      <w:marTop w:val="0"/>
      <w:marBottom w:val="0"/>
      <w:divBdr>
        <w:top w:val="none" w:sz="0" w:space="0" w:color="auto"/>
        <w:left w:val="none" w:sz="0" w:space="0" w:color="auto"/>
        <w:bottom w:val="none" w:sz="0" w:space="0" w:color="auto"/>
        <w:right w:val="none" w:sz="0" w:space="0" w:color="auto"/>
      </w:divBdr>
      <w:divsChild>
        <w:div w:id="820462957">
          <w:marLeft w:val="0"/>
          <w:marRight w:val="0"/>
          <w:marTop w:val="240"/>
          <w:marBottom w:val="0"/>
          <w:divBdr>
            <w:top w:val="none" w:sz="0" w:space="0" w:color="auto"/>
            <w:left w:val="none" w:sz="0" w:space="0" w:color="auto"/>
            <w:bottom w:val="none" w:sz="0" w:space="0" w:color="auto"/>
            <w:right w:val="none" w:sz="0" w:space="0" w:color="auto"/>
          </w:divBdr>
        </w:div>
        <w:div w:id="299455299">
          <w:marLeft w:val="0"/>
          <w:marRight w:val="0"/>
          <w:marTop w:val="0"/>
          <w:marBottom w:val="0"/>
          <w:divBdr>
            <w:top w:val="none" w:sz="0" w:space="0" w:color="auto"/>
            <w:left w:val="none" w:sz="0" w:space="0" w:color="auto"/>
            <w:bottom w:val="none" w:sz="0" w:space="0" w:color="auto"/>
            <w:right w:val="none" w:sz="0" w:space="0" w:color="auto"/>
          </w:divBdr>
          <w:divsChild>
            <w:div w:id="1543590972">
              <w:marLeft w:val="0"/>
              <w:marRight w:val="0"/>
              <w:marTop w:val="0"/>
              <w:marBottom w:val="0"/>
              <w:divBdr>
                <w:top w:val="none" w:sz="0" w:space="0" w:color="auto"/>
                <w:left w:val="none" w:sz="0" w:space="0" w:color="auto"/>
                <w:bottom w:val="none" w:sz="0" w:space="0" w:color="auto"/>
                <w:right w:val="none" w:sz="0" w:space="0" w:color="auto"/>
              </w:divBdr>
            </w:div>
          </w:divsChild>
        </w:div>
        <w:div w:id="150917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986</Words>
  <Characters>5424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sarasolajm38@gmail.com</dc:creator>
  <cp:keywords/>
  <dc:description/>
  <cp:lastModifiedBy>PC</cp:lastModifiedBy>
  <cp:revision>2</cp:revision>
  <dcterms:created xsi:type="dcterms:W3CDTF">2021-06-16T19:56:00Z</dcterms:created>
  <dcterms:modified xsi:type="dcterms:W3CDTF">2021-06-17T09:14:00Z</dcterms:modified>
</cp:coreProperties>
</file>