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27E6B" w14:textId="205E0683" w:rsidR="00784B3E" w:rsidRDefault="00784B3E" w:rsidP="00784B3E">
      <w:pPr>
        <w:rPr>
          <w:rFonts w:ascii="Arial" w:hAnsi="Arial" w:cs="Arial"/>
          <w:b/>
          <w:bCs/>
          <w:sz w:val="20"/>
          <w:szCs w:val="20"/>
        </w:rPr>
      </w:pPr>
      <w:r w:rsidRPr="00784B3E">
        <w:rPr>
          <w:rFonts w:ascii="Arial" w:hAnsi="Arial" w:cs="Arial"/>
          <w:b/>
          <w:bCs/>
          <w:sz w:val="20"/>
          <w:szCs w:val="20"/>
        </w:rPr>
        <w:t xml:space="preserve">03/08/2021/ </w:t>
      </w:r>
      <w:hyperlink r:id="rId4" w:history="1">
        <w:r w:rsidRPr="001A4EC1">
          <w:rPr>
            <w:rStyle w:val="Hipervnculo"/>
            <w:rFonts w:ascii="Arial" w:hAnsi="Arial" w:cs="Arial"/>
            <w:b/>
            <w:bCs/>
            <w:sz w:val="20"/>
            <w:szCs w:val="20"/>
          </w:rPr>
          <w:t>https://eukleria.com/2021/08/03/boff-es-preferible-un-ateo-etico-a-un-cristiano-indiferente-a-los-sufridores-de-las-periferias/</w:t>
        </w:r>
      </w:hyperlink>
    </w:p>
    <w:p w14:paraId="65CB25CB" w14:textId="77777777" w:rsidR="00784B3E" w:rsidRPr="00784B3E" w:rsidRDefault="00784B3E" w:rsidP="00784B3E">
      <w:pPr>
        <w:rPr>
          <w:rFonts w:ascii="Arial" w:hAnsi="Arial" w:cs="Arial"/>
          <w:b/>
          <w:bCs/>
          <w:sz w:val="20"/>
          <w:szCs w:val="20"/>
        </w:rPr>
      </w:pPr>
    </w:p>
    <w:p w14:paraId="3C9D195D" w14:textId="3D9EDB64" w:rsidR="00784B3E" w:rsidRPr="00784B3E" w:rsidRDefault="00784B3E" w:rsidP="00784B3E">
      <w:pPr>
        <w:rPr>
          <w:rFonts w:ascii="Arial" w:hAnsi="Arial" w:cs="Arial"/>
        </w:rPr>
      </w:pPr>
      <w:proofErr w:type="spellStart"/>
      <w:r w:rsidRPr="00784B3E">
        <w:rPr>
          <w:rFonts w:ascii="Arial" w:hAnsi="Arial" w:cs="Arial"/>
        </w:rPr>
        <w:t>Boff</w:t>
      </w:r>
      <w:proofErr w:type="spellEnd"/>
      <w:r w:rsidRPr="00784B3E">
        <w:rPr>
          <w:rFonts w:ascii="Arial" w:hAnsi="Arial" w:cs="Arial"/>
        </w:rPr>
        <w:t>: “Es preferible un ateo ético a un cristiano indiferente a los sufridores de las periferias”</w:t>
      </w:r>
    </w:p>
    <w:p w14:paraId="7EFA2457" w14:textId="0627B6D1"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b/>
          <w:bCs/>
          <w:i/>
          <w:iCs/>
          <w:lang w:eastAsia="es-ES_tradnl"/>
        </w:rPr>
        <w:t>La cuestión hoy es: ¿Cómo hablar de Dios, sin pasar por la religión?</w:t>
      </w:r>
    </w:p>
    <w:p w14:paraId="5D5118DC"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02.08.2021 </w:t>
      </w:r>
      <w:hyperlink r:id="rId5" w:history="1">
        <w:r w:rsidRPr="00784B3E">
          <w:rPr>
            <w:rFonts w:ascii="Times New Roman" w:eastAsia="Times New Roman" w:hAnsi="Times New Roman" w:cs="Times New Roman"/>
            <w:color w:val="497849"/>
            <w:u w:val="single"/>
            <w:lang w:eastAsia="es-ES_tradnl"/>
          </w:rPr>
          <w:t xml:space="preserve">Leonardo </w:t>
        </w:r>
        <w:proofErr w:type="spellStart"/>
        <w:r w:rsidRPr="00784B3E">
          <w:rPr>
            <w:rFonts w:ascii="Times New Roman" w:eastAsia="Times New Roman" w:hAnsi="Times New Roman" w:cs="Times New Roman"/>
            <w:color w:val="497849"/>
            <w:u w:val="single"/>
            <w:lang w:eastAsia="es-ES_tradnl"/>
          </w:rPr>
          <w:t>Boff</w:t>
        </w:r>
        <w:proofErr w:type="spellEnd"/>
      </w:hyperlink>
      <w:r w:rsidRPr="00784B3E">
        <w:rPr>
          <w:rFonts w:ascii="Times New Roman" w:eastAsia="Times New Roman" w:hAnsi="Times New Roman" w:cs="Times New Roman"/>
          <w:lang w:eastAsia="es-ES_tradnl"/>
        </w:rPr>
        <w:t xml:space="preserve">. </w:t>
      </w:r>
      <w:proofErr w:type="spellStart"/>
      <w:r w:rsidRPr="00784B3E">
        <w:rPr>
          <w:rFonts w:ascii="Times New Roman" w:eastAsia="Times New Roman" w:hAnsi="Times New Roman" w:cs="Times New Roman"/>
          <w:lang w:eastAsia="es-ES_tradnl"/>
        </w:rPr>
        <w:t>religion</w:t>
      </w:r>
      <w:proofErr w:type="spellEnd"/>
      <w:r w:rsidRPr="00784B3E">
        <w:rPr>
          <w:rFonts w:ascii="Times New Roman" w:eastAsia="Times New Roman" w:hAnsi="Times New Roman" w:cs="Times New Roman"/>
          <w:lang w:eastAsia="es-ES_tradnl"/>
        </w:rPr>
        <w:t xml:space="preserve"> digital</w:t>
      </w:r>
    </w:p>
    <w:p w14:paraId="0B33A87C"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Esta frase no es mía. La ha repetido varias veces el Papa Francisco al ver cómo cristianos rechazan a refugiados famélicos y desesperados que buscan en Europa salvar sus vidas. </w:t>
      </w:r>
      <w:r w:rsidRPr="00784B3E">
        <w:rPr>
          <w:rFonts w:ascii="Times New Roman" w:eastAsia="Times New Roman" w:hAnsi="Times New Roman" w:cs="Times New Roman"/>
          <w:b/>
          <w:bCs/>
          <w:lang w:eastAsia="es-ES_tradnl"/>
        </w:rPr>
        <w:t xml:space="preserve">Quien tiene a Dios en los </w:t>
      </w:r>
      <w:proofErr w:type="gramStart"/>
      <w:r w:rsidRPr="00784B3E">
        <w:rPr>
          <w:rFonts w:ascii="Times New Roman" w:eastAsia="Times New Roman" w:hAnsi="Times New Roman" w:cs="Times New Roman"/>
          <w:b/>
          <w:bCs/>
          <w:lang w:eastAsia="es-ES_tradnl"/>
        </w:rPr>
        <w:t>labios</w:t>
      </w:r>
      <w:proofErr w:type="gramEnd"/>
      <w:r w:rsidRPr="00784B3E">
        <w:rPr>
          <w:rFonts w:ascii="Times New Roman" w:eastAsia="Times New Roman" w:hAnsi="Times New Roman" w:cs="Times New Roman"/>
          <w:b/>
          <w:bCs/>
          <w:lang w:eastAsia="es-ES_tradnl"/>
        </w:rPr>
        <w:t xml:space="preserve"> pero está lejos de la sensibilidad humana y de la justicia mínima</w:t>
      </w:r>
      <w:r w:rsidRPr="00784B3E">
        <w:rPr>
          <w:rFonts w:ascii="Times New Roman" w:eastAsia="Times New Roman" w:hAnsi="Times New Roman" w:cs="Times New Roman"/>
          <w:lang w:eastAsia="es-ES_tradnl"/>
        </w:rPr>
        <w:t>, está lejos de Dios y su Dios es más un ídolo que el Dios amante de la vida y de la ternura de los oprimidos.</w:t>
      </w:r>
    </w:p>
    <w:p w14:paraId="57D35A7D"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Quien vive los valores de la justicia, de la solidaridad, de la compasión y del cuidado de unos a otros, incluyendo a la naturaleza, está más próximo a Dios que el piadoso que frecuenta la iglesia, hace sus rezos y comulga, pero </w:t>
      </w:r>
      <w:r w:rsidRPr="00784B3E">
        <w:rPr>
          <w:rFonts w:ascii="Times New Roman" w:eastAsia="Times New Roman" w:hAnsi="Times New Roman" w:cs="Times New Roman"/>
          <w:b/>
          <w:bCs/>
          <w:lang w:eastAsia="es-ES_tradnl"/>
        </w:rPr>
        <w:t>pasa de largo ante los pobres</w:t>
      </w:r>
      <w:r w:rsidRPr="00784B3E">
        <w:rPr>
          <w:rFonts w:ascii="Times New Roman" w:eastAsia="Times New Roman" w:hAnsi="Times New Roman" w:cs="Times New Roman"/>
          <w:lang w:eastAsia="es-ES_tradnl"/>
        </w:rPr>
        <w:t> que encuentra en la calle.</w:t>
      </w:r>
    </w:p>
    <w:p w14:paraId="62434526"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 xml:space="preserve">El presidente norteamericano Busch </w:t>
      </w:r>
      <w:proofErr w:type="spellStart"/>
      <w:r w:rsidRPr="00784B3E">
        <w:rPr>
          <w:rFonts w:ascii="Times New Roman" w:eastAsia="Times New Roman" w:hAnsi="Times New Roman" w:cs="Times New Roman"/>
          <w:lang w:eastAsia="es-ES_tradnl"/>
        </w:rPr>
        <w:t>Jr</w:t>
      </w:r>
      <w:proofErr w:type="spellEnd"/>
      <w:r w:rsidRPr="00784B3E">
        <w:rPr>
          <w:rFonts w:ascii="Times New Roman" w:eastAsia="Times New Roman" w:hAnsi="Times New Roman" w:cs="Times New Roman"/>
          <w:lang w:eastAsia="es-ES_tradnl"/>
        </w:rPr>
        <w:t xml:space="preserve"> usaba frecuentemente a </w:t>
      </w:r>
      <w:proofErr w:type="gramStart"/>
      <w:r w:rsidRPr="00784B3E">
        <w:rPr>
          <w:rFonts w:ascii="Times New Roman" w:eastAsia="Times New Roman" w:hAnsi="Times New Roman" w:cs="Times New Roman"/>
          <w:lang w:eastAsia="es-ES_tradnl"/>
        </w:rPr>
        <w:t>Dios</w:t>
      </w:r>
      <w:proofErr w:type="gramEnd"/>
      <w:r w:rsidRPr="00784B3E">
        <w:rPr>
          <w:rFonts w:ascii="Times New Roman" w:eastAsia="Times New Roman" w:hAnsi="Times New Roman" w:cs="Times New Roman"/>
          <w:lang w:eastAsia="es-ES_tradnl"/>
        </w:rPr>
        <w:t xml:space="preserve"> así como </w:t>
      </w:r>
      <w:proofErr w:type="spellStart"/>
      <w:r w:rsidRPr="00784B3E">
        <w:rPr>
          <w:rFonts w:ascii="Times New Roman" w:eastAsia="Times New Roman" w:hAnsi="Times New Roman" w:cs="Times New Roman"/>
          <w:lang w:eastAsia="es-ES_tradnl"/>
        </w:rPr>
        <w:t>Bin</w:t>
      </w:r>
      <w:proofErr w:type="spellEnd"/>
      <w:r w:rsidRPr="00784B3E">
        <w:rPr>
          <w:rFonts w:ascii="Times New Roman" w:eastAsia="Times New Roman" w:hAnsi="Times New Roman" w:cs="Times New Roman"/>
          <w:lang w:eastAsia="es-ES_tradnl"/>
        </w:rPr>
        <w:t xml:space="preserve"> Laden. </w:t>
      </w:r>
      <w:r w:rsidRPr="00784B3E">
        <w:rPr>
          <w:rFonts w:ascii="Times New Roman" w:eastAsia="Times New Roman" w:hAnsi="Times New Roman" w:cs="Times New Roman"/>
          <w:b/>
          <w:bCs/>
          <w:lang w:eastAsia="es-ES_tradnl"/>
        </w:rPr>
        <w:t>En nombre de su Dios hicieron guerras y promovieron atentados aterradores</w:t>
      </w:r>
      <w:r w:rsidRPr="00784B3E">
        <w:rPr>
          <w:rFonts w:ascii="Times New Roman" w:eastAsia="Times New Roman" w:hAnsi="Times New Roman" w:cs="Times New Roman"/>
          <w:lang w:eastAsia="es-ES_tradnl"/>
        </w:rPr>
        <w:t>. Era un Dios belicoso, enemigo de la vida y destructor despiadado de ciudades enteras con innumerables víctimas, particularmente niños inocentes.</w:t>
      </w:r>
    </w:p>
    <w:p w14:paraId="49C0B78B"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Entre nosotros, el presidente </w:t>
      </w:r>
      <w:r w:rsidRPr="00784B3E">
        <w:rPr>
          <w:rFonts w:ascii="Times New Roman" w:eastAsia="Times New Roman" w:hAnsi="Times New Roman" w:cs="Times New Roman"/>
          <w:b/>
          <w:bCs/>
          <w:lang w:eastAsia="es-ES_tradnl"/>
        </w:rPr>
        <w:t xml:space="preserve">Jair </w:t>
      </w:r>
      <w:proofErr w:type="spellStart"/>
      <w:r w:rsidRPr="00784B3E">
        <w:rPr>
          <w:rFonts w:ascii="Times New Roman" w:eastAsia="Times New Roman" w:hAnsi="Times New Roman" w:cs="Times New Roman"/>
          <w:b/>
          <w:bCs/>
          <w:lang w:eastAsia="es-ES_tradnl"/>
        </w:rPr>
        <w:t>Bolsonaro</w:t>
      </w:r>
      <w:proofErr w:type="spellEnd"/>
      <w:r w:rsidRPr="00784B3E">
        <w:rPr>
          <w:rFonts w:ascii="Times New Roman" w:eastAsia="Times New Roman" w:hAnsi="Times New Roman" w:cs="Times New Roman"/>
          <w:b/>
          <w:bCs/>
          <w:lang w:eastAsia="es-ES_tradnl"/>
        </w:rPr>
        <w:t xml:space="preserve"> pone a Dios por encima de todo</w:t>
      </w:r>
      <w:r w:rsidRPr="00784B3E">
        <w:rPr>
          <w:rFonts w:ascii="Times New Roman" w:eastAsia="Times New Roman" w:hAnsi="Times New Roman" w:cs="Times New Roman"/>
          <w:lang w:eastAsia="es-ES_tradnl"/>
        </w:rPr>
        <w:t>, </w:t>
      </w:r>
      <w:r w:rsidRPr="00784B3E">
        <w:rPr>
          <w:rFonts w:ascii="Times New Roman" w:eastAsia="Times New Roman" w:hAnsi="Times New Roman" w:cs="Times New Roman"/>
          <w:b/>
          <w:bCs/>
          <w:lang w:eastAsia="es-ES_tradnl"/>
        </w:rPr>
        <w:t>pero en la práctica lo niega en todo momento con su odio a los negros</w:t>
      </w:r>
      <w:r w:rsidRPr="00784B3E">
        <w:rPr>
          <w:rFonts w:ascii="Times New Roman" w:eastAsia="Times New Roman" w:hAnsi="Times New Roman" w:cs="Times New Roman"/>
          <w:lang w:eastAsia="es-ES_tradnl"/>
        </w:rPr>
        <w:t xml:space="preserve">, a los </w:t>
      </w:r>
      <w:proofErr w:type="spellStart"/>
      <w:r w:rsidRPr="00784B3E">
        <w:rPr>
          <w:rFonts w:ascii="Times New Roman" w:eastAsia="Times New Roman" w:hAnsi="Times New Roman" w:cs="Times New Roman"/>
          <w:lang w:eastAsia="es-ES_tradnl"/>
        </w:rPr>
        <w:t>quilombolas</w:t>
      </w:r>
      <w:proofErr w:type="spellEnd"/>
      <w:r w:rsidRPr="00784B3E">
        <w:rPr>
          <w:rFonts w:ascii="Times New Roman" w:eastAsia="Times New Roman" w:hAnsi="Times New Roman" w:cs="Times New Roman"/>
          <w:lang w:eastAsia="es-ES_tradnl"/>
        </w:rPr>
        <w:t xml:space="preserve">, a los indígenas, a los </w:t>
      </w:r>
      <w:proofErr w:type="spellStart"/>
      <w:r w:rsidRPr="00784B3E">
        <w:rPr>
          <w:rFonts w:ascii="Times New Roman" w:eastAsia="Times New Roman" w:hAnsi="Times New Roman" w:cs="Times New Roman"/>
          <w:lang w:eastAsia="es-ES_tradnl"/>
        </w:rPr>
        <w:t>homoafectivos</w:t>
      </w:r>
      <w:proofErr w:type="spellEnd"/>
      <w:r w:rsidRPr="00784B3E">
        <w:rPr>
          <w:rFonts w:ascii="Times New Roman" w:eastAsia="Times New Roman" w:hAnsi="Times New Roman" w:cs="Times New Roman"/>
          <w:lang w:eastAsia="es-ES_tradnl"/>
        </w:rPr>
        <w:t xml:space="preserve"> y a sus adversarios políticos, a los que transforma de adversarios en enemigos a quienes se debe perseguir y difamar. Se ha acostumbrado a la mentira directa, a las </w:t>
      </w:r>
      <w:proofErr w:type="spellStart"/>
      <w:r w:rsidRPr="00784B3E">
        <w:rPr>
          <w:rFonts w:ascii="Times New Roman" w:eastAsia="Times New Roman" w:hAnsi="Times New Roman" w:cs="Times New Roman"/>
          <w:i/>
          <w:iCs/>
          <w:lang w:eastAsia="es-ES_tradnl"/>
        </w:rPr>
        <w:t>fake</w:t>
      </w:r>
      <w:proofErr w:type="spellEnd"/>
      <w:r w:rsidRPr="00784B3E">
        <w:rPr>
          <w:rFonts w:ascii="Times New Roman" w:eastAsia="Times New Roman" w:hAnsi="Times New Roman" w:cs="Times New Roman"/>
          <w:i/>
          <w:iCs/>
          <w:lang w:eastAsia="es-ES_tradnl"/>
        </w:rPr>
        <w:t xml:space="preserve"> </w:t>
      </w:r>
      <w:proofErr w:type="spellStart"/>
      <w:r w:rsidRPr="00784B3E">
        <w:rPr>
          <w:rFonts w:ascii="Times New Roman" w:eastAsia="Times New Roman" w:hAnsi="Times New Roman" w:cs="Times New Roman"/>
          <w:i/>
          <w:iCs/>
          <w:lang w:eastAsia="es-ES_tradnl"/>
        </w:rPr>
        <w:t>news</w:t>
      </w:r>
      <w:proofErr w:type="spellEnd"/>
      <w:r w:rsidRPr="00784B3E">
        <w:rPr>
          <w:rFonts w:ascii="Times New Roman" w:eastAsia="Times New Roman" w:hAnsi="Times New Roman" w:cs="Times New Roman"/>
          <w:lang w:eastAsia="es-ES_tradnl"/>
        </w:rPr>
        <w:t> hasta el punto de que nunca sabemos cuándo dice la verdad o simplemente está diciendo otra mentira.</w:t>
      </w:r>
    </w:p>
    <w:p w14:paraId="014E2930"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Lo más grave, sin embargo, es que el Dios que tiene continuamente en sus labios no le ha movido a tener </w:t>
      </w:r>
      <w:r w:rsidRPr="00784B3E">
        <w:rPr>
          <w:rFonts w:ascii="Times New Roman" w:eastAsia="Times New Roman" w:hAnsi="Times New Roman" w:cs="Times New Roman"/>
          <w:b/>
          <w:bCs/>
          <w:lang w:eastAsia="es-ES_tradnl"/>
        </w:rPr>
        <w:t>un gesto de solidaridad con los miles de familias que lloran a sus seres queridos</w:t>
      </w:r>
      <w:r w:rsidRPr="00784B3E">
        <w:rPr>
          <w:rFonts w:ascii="Times New Roman" w:eastAsia="Times New Roman" w:hAnsi="Times New Roman" w:cs="Times New Roman"/>
          <w:lang w:eastAsia="es-ES_tradnl"/>
        </w:rPr>
        <w:t>, parientes y amigos. Nunca ha visitado un hospital para ver la dramática situación de la falta de oxígeno y la muerte por asfixia de cientos de personas, como ocurrió en Amazonas. Si por lo menos hiciese una obra de misericordia que es visitar a los enfermos. Su práctica niega a Dios y le convierte en un ateo práctico, anti-ético y perverso.</w:t>
      </w:r>
    </w:p>
    <w:p w14:paraId="2E8EDA2D"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El odio que destila, la falta de respeto y veneración ante la sacralidad de la vida incorpora rasgos que las Escrituras atribuyen al anti-Cristo. </w:t>
      </w:r>
      <w:r w:rsidRPr="00784B3E">
        <w:rPr>
          <w:rFonts w:ascii="Times New Roman" w:eastAsia="Times New Roman" w:hAnsi="Times New Roman" w:cs="Times New Roman"/>
          <w:b/>
          <w:bCs/>
          <w:lang w:eastAsia="es-ES_tradnl"/>
        </w:rPr>
        <w:t>Es propio del anti-Cristo usar el nombre de Dios y de Jesús para engañar y seducir a las personas hacia el camino de la perversidad</w:t>
      </w:r>
      <w:r w:rsidRPr="00784B3E">
        <w:rPr>
          <w:rFonts w:ascii="Times New Roman" w:eastAsia="Times New Roman" w:hAnsi="Times New Roman" w:cs="Times New Roman"/>
          <w:lang w:eastAsia="es-ES_tradnl"/>
        </w:rPr>
        <w:t>. Marca del anti-Cristo es su desprecio por la vida y su pulsión por la muerte.</w:t>
      </w:r>
    </w:p>
    <w:p w14:paraId="3954AB9E" w14:textId="77777777" w:rsidR="00784B3E" w:rsidRPr="00784B3E" w:rsidRDefault="00784B3E" w:rsidP="00784B3E">
      <w:pPr>
        <w:spacing w:before="100" w:beforeAutospacing="1"/>
        <w:rPr>
          <w:rFonts w:ascii="Times New Roman" w:eastAsia="Times New Roman" w:hAnsi="Times New Roman" w:cs="Times New Roman"/>
          <w:i/>
          <w:iCs/>
          <w:lang w:eastAsia="es-ES_tradnl"/>
        </w:rPr>
      </w:pPr>
      <w:r w:rsidRPr="00784B3E">
        <w:rPr>
          <w:rFonts w:ascii="Times New Roman" w:eastAsia="Times New Roman" w:hAnsi="Times New Roman" w:cs="Times New Roman"/>
          <w:i/>
          <w:iCs/>
          <w:lang w:eastAsia="es-ES_tradnl"/>
        </w:rPr>
        <w:t>El odio que destila, la falta de respeto y veneración ante la sacralidad de la vida incorpora rasgos que las Escrituras atribuyen al anti-Cristo</w:t>
      </w:r>
    </w:p>
    <w:p w14:paraId="0048A561"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Pero ese Dios es un ídolo porque no es posible que Dios vivo y verdadero quiera lo que él quiere. </w:t>
      </w:r>
      <w:r w:rsidRPr="00784B3E">
        <w:rPr>
          <w:rFonts w:ascii="Times New Roman" w:eastAsia="Times New Roman" w:hAnsi="Times New Roman" w:cs="Times New Roman"/>
          <w:b/>
          <w:bCs/>
          <w:lang w:eastAsia="es-ES_tradnl"/>
        </w:rPr>
        <w:t>El ateísmo ético tiene razón al negar este tipo de religión con su Dios</w:t>
      </w:r>
      <w:r w:rsidRPr="00784B3E">
        <w:rPr>
          <w:rFonts w:ascii="Times New Roman" w:eastAsia="Times New Roman" w:hAnsi="Times New Roman" w:cs="Times New Roman"/>
          <w:lang w:eastAsia="es-ES_tradnl"/>
        </w:rPr>
        <w:t xml:space="preserve"> que justificó en otro tiempo las cruzadas, la caza de brujas, </w:t>
      </w:r>
      <w:proofErr w:type="spellStart"/>
      <w:r w:rsidRPr="00784B3E">
        <w:rPr>
          <w:rFonts w:ascii="Times New Roman" w:eastAsia="Times New Roman" w:hAnsi="Times New Roman" w:cs="Times New Roman"/>
          <w:lang w:eastAsia="es-ES_tradnl"/>
        </w:rPr>
        <w:t>laInquisición</w:t>
      </w:r>
      <w:proofErr w:type="spellEnd"/>
      <w:r w:rsidRPr="00784B3E">
        <w:rPr>
          <w:rFonts w:ascii="Times New Roman" w:eastAsia="Times New Roman" w:hAnsi="Times New Roman" w:cs="Times New Roman"/>
          <w:lang w:eastAsia="es-ES_tradnl"/>
        </w:rPr>
        <w:t>, el colonialismo, la Shoah judaica y actualmente el genocidio provocado por la Covid-19, particularmente entre los indígenas y los pobres, sin protección en las grandes periferias de las ciudades.</w:t>
      </w:r>
    </w:p>
    <w:p w14:paraId="7DFD3547"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¿Es posible aún creer en Dios en un mundo que manipula a Dios para atender a intereses perversos del poder? Sí, es posible, a condición de que </w:t>
      </w:r>
      <w:r w:rsidRPr="00784B3E">
        <w:rPr>
          <w:rFonts w:ascii="Times New Roman" w:eastAsia="Times New Roman" w:hAnsi="Times New Roman" w:cs="Times New Roman"/>
          <w:b/>
          <w:bCs/>
          <w:lang w:eastAsia="es-ES_tradnl"/>
        </w:rPr>
        <w:t>seamos ateos de muchas imágenes de Dios que entran en conflicto con el Dios de la experiencia</w:t>
      </w:r>
      <w:r w:rsidRPr="00784B3E">
        <w:rPr>
          <w:rFonts w:ascii="Times New Roman" w:eastAsia="Times New Roman" w:hAnsi="Times New Roman" w:cs="Times New Roman"/>
          <w:lang w:eastAsia="es-ES_tradnl"/>
        </w:rPr>
        <w:t> de los practicantes religiosos sinceros y consecuentes y de los puros de corazón.</w:t>
      </w:r>
    </w:p>
    <w:p w14:paraId="75F1EA17"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Entonces la cuestión hoy es: </w:t>
      </w:r>
      <w:r w:rsidRPr="00784B3E">
        <w:rPr>
          <w:rFonts w:ascii="Times New Roman" w:eastAsia="Times New Roman" w:hAnsi="Times New Roman" w:cs="Times New Roman"/>
          <w:b/>
          <w:bCs/>
          <w:lang w:eastAsia="es-ES_tradnl"/>
        </w:rPr>
        <w:t>¿Cómo hablar de Dios, sin pasar por la religión?</w:t>
      </w:r>
      <w:r w:rsidRPr="00784B3E">
        <w:rPr>
          <w:rFonts w:ascii="Times New Roman" w:eastAsia="Times New Roman" w:hAnsi="Times New Roman" w:cs="Times New Roman"/>
          <w:lang w:eastAsia="es-ES_tradnl"/>
        </w:rPr>
        <w:t xml:space="preserve"> Porque hablar religiosamente como Jair </w:t>
      </w:r>
      <w:proofErr w:type="spellStart"/>
      <w:r w:rsidRPr="00784B3E">
        <w:rPr>
          <w:rFonts w:ascii="Times New Roman" w:eastAsia="Times New Roman" w:hAnsi="Times New Roman" w:cs="Times New Roman"/>
          <w:lang w:eastAsia="es-ES_tradnl"/>
        </w:rPr>
        <w:t>Bolsonaro</w:t>
      </w:r>
      <w:proofErr w:type="spellEnd"/>
      <w:r w:rsidRPr="00784B3E">
        <w:rPr>
          <w:rFonts w:ascii="Times New Roman" w:eastAsia="Times New Roman" w:hAnsi="Times New Roman" w:cs="Times New Roman"/>
          <w:lang w:eastAsia="es-ES_tradnl"/>
        </w:rPr>
        <w:t xml:space="preserve"> y antes </w:t>
      </w:r>
      <w:proofErr w:type="spellStart"/>
      <w:r w:rsidRPr="00784B3E">
        <w:rPr>
          <w:rFonts w:ascii="Times New Roman" w:eastAsia="Times New Roman" w:hAnsi="Times New Roman" w:cs="Times New Roman"/>
          <w:lang w:eastAsia="es-ES_tradnl"/>
        </w:rPr>
        <w:t>Bin</w:t>
      </w:r>
      <w:proofErr w:type="spellEnd"/>
      <w:r w:rsidRPr="00784B3E">
        <w:rPr>
          <w:rFonts w:ascii="Times New Roman" w:eastAsia="Times New Roman" w:hAnsi="Times New Roman" w:cs="Times New Roman"/>
          <w:lang w:eastAsia="es-ES_tradnl"/>
        </w:rPr>
        <w:t xml:space="preserve"> Laden y Busch hablaron es blasfemar de Dios. Pero podemos hablar secularmente de Dios sin mencionar su nombre. Como bien decía el gran profeta ya fallecido, don </w:t>
      </w:r>
      <w:proofErr w:type="spellStart"/>
      <w:r w:rsidRPr="00784B3E">
        <w:rPr>
          <w:rFonts w:ascii="Times New Roman" w:eastAsia="Times New Roman" w:hAnsi="Times New Roman" w:cs="Times New Roman"/>
          <w:lang w:eastAsia="es-ES_tradnl"/>
        </w:rPr>
        <w:t>Casaldáliga</w:t>
      </w:r>
      <w:proofErr w:type="spellEnd"/>
      <w:r w:rsidRPr="00784B3E">
        <w:rPr>
          <w:rFonts w:ascii="Times New Roman" w:eastAsia="Times New Roman" w:hAnsi="Times New Roman" w:cs="Times New Roman"/>
          <w:lang w:eastAsia="es-ES_tradnl"/>
        </w:rPr>
        <w:t>: </w:t>
      </w:r>
      <w:r w:rsidRPr="00784B3E">
        <w:rPr>
          <w:rFonts w:ascii="Times New Roman" w:eastAsia="Times New Roman" w:hAnsi="Times New Roman" w:cs="Times New Roman"/>
          <w:b/>
          <w:bCs/>
          <w:lang w:eastAsia="es-ES_tradnl"/>
        </w:rPr>
        <w:t>si un opresor dice </w:t>
      </w:r>
      <w:r w:rsidRPr="00784B3E">
        <w:rPr>
          <w:rFonts w:ascii="Times New Roman" w:eastAsia="Times New Roman" w:hAnsi="Times New Roman" w:cs="Times New Roman"/>
          <w:b/>
          <w:bCs/>
          <w:i/>
          <w:iCs/>
          <w:lang w:eastAsia="es-ES_tradnl"/>
        </w:rPr>
        <w:t>Dios, </w:t>
      </w:r>
      <w:r w:rsidRPr="00784B3E">
        <w:rPr>
          <w:rFonts w:ascii="Times New Roman" w:eastAsia="Times New Roman" w:hAnsi="Times New Roman" w:cs="Times New Roman"/>
          <w:b/>
          <w:bCs/>
          <w:lang w:eastAsia="es-ES_tradnl"/>
        </w:rPr>
        <w:t>yo le digo justicia, paz y amor, pues estos son los verdaderos nombres de Dios que él niega</w:t>
      </w:r>
      <w:r w:rsidRPr="00784B3E">
        <w:rPr>
          <w:rFonts w:ascii="Times New Roman" w:eastAsia="Times New Roman" w:hAnsi="Times New Roman" w:cs="Times New Roman"/>
          <w:lang w:eastAsia="es-ES_tradnl"/>
        </w:rPr>
        <w:t>. Si el opresor dice </w:t>
      </w:r>
      <w:r w:rsidRPr="00784B3E">
        <w:rPr>
          <w:rFonts w:ascii="Times New Roman" w:eastAsia="Times New Roman" w:hAnsi="Times New Roman" w:cs="Times New Roman"/>
          <w:i/>
          <w:iCs/>
          <w:lang w:eastAsia="es-ES_tradnl"/>
        </w:rPr>
        <w:t>justicia, paz y amor, </w:t>
      </w:r>
      <w:r w:rsidRPr="00784B3E">
        <w:rPr>
          <w:rFonts w:ascii="Times New Roman" w:eastAsia="Times New Roman" w:hAnsi="Times New Roman" w:cs="Times New Roman"/>
          <w:lang w:eastAsia="es-ES_tradnl"/>
        </w:rPr>
        <w:t>yo le digo Dios, pues su justicia, paz y amor son falsos.</w:t>
      </w:r>
    </w:p>
    <w:p w14:paraId="5CAE61F9"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Podemos hablar secularmente de Dios a partir de un fenómeno humano que, analizado,</w:t>
      </w:r>
      <w:r w:rsidRPr="00784B3E">
        <w:rPr>
          <w:rFonts w:ascii="Times New Roman" w:eastAsia="Times New Roman" w:hAnsi="Times New Roman" w:cs="Times New Roman"/>
          <w:b/>
          <w:bCs/>
          <w:lang w:eastAsia="es-ES_tradnl"/>
        </w:rPr>
        <w:t> remite a la experiencia de aquello que llamamos Dios</w:t>
      </w:r>
      <w:r w:rsidRPr="00784B3E">
        <w:rPr>
          <w:rFonts w:ascii="Times New Roman" w:eastAsia="Times New Roman" w:hAnsi="Times New Roman" w:cs="Times New Roman"/>
          <w:lang w:eastAsia="es-ES_tradnl"/>
        </w:rPr>
        <w:t>. Pienso en el </w:t>
      </w:r>
      <w:r w:rsidRPr="00784B3E">
        <w:rPr>
          <w:rFonts w:ascii="Times New Roman" w:eastAsia="Times New Roman" w:hAnsi="Times New Roman" w:cs="Times New Roman"/>
          <w:i/>
          <w:iCs/>
          <w:lang w:eastAsia="es-ES_tradnl"/>
        </w:rPr>
        <w:t>entusiasmo</w:t>
      </w:r>
      <w:r w:rsidRPr="00784B3E">
        <w:rPr>
          <w:rFonts w:ascii="Times New Roman" w:eastAsia="Times New Roman" w:hAnsi="Times New Roman" w:cs="Times New Roman"/>
          <w:lang w:eastAsia="es-ES_tradnl"/>
        </w:rPr>
        <w:t>. En griego, entusiasmo se deriva de </w:t>
      </w:r>
      <w:proofErr w:type="spellStart"/>
      <w:r w:rsidRPr="00784B3E">
        <w:rPr>
          <w:rFonts w:ascii="Times New Roman" w:eastAsia="Times New Roman" w:hAnsi="Times New Roman" w:cs="Times New Roman"/>
          <w:i/>
          <w:iCs/>
          <w:lang w:eastAsia="es-ES_tradnl"/>
        </w:rPr>
        <w:t>enthusiasmós</w:t>
      </w:r>
      <w:proofErr w:type="spellEnd"/>
      <w:r w:rsidRPr="00784B3E">
        <w:rPr>
          <w:rFonts w:ascii="Times New Roman" w:eastAsia="Times New Roman" w:hAnsi="Times New Roman" w:cs="Times New Roman"/>
          <w:lang w:eastAsia="es-ES_tradnl"/>
        </w:rPr>
        <w:t>. Esta palabra se compone de tres partes: </w:t>
      </w:r>
      <w:r w:rsidRPr="00784B3E">
        <w:rPr>
          <w:rFonts w:ascii="Times New Roman" w:eastAsia="Times New Roman" w:hAnsi="Times New Roman" w:cs="Times New Roman"/>
          <w:i/>
          <w:iCs/>
          <w:lang w:eastAsia="es-ES_tradnl"/>
        </w:rPr>
        <w:t>en</w:t>
      </w:r>
      <w:r w:rsidRPr="00784B3E">
        <w:rPr>
          <w:rFonts w:ascii="Times New Roman" w:eastAsia="Times New Roman" w:hAnsi="Times New Roman" w:cs="Times New Roman"/>
          <w:lang w:eastAsia="es-ES_tradnl"/>
        </w:rPr>
        <w:t> (en) </w:t>
      </w:r>
      <w:proofErr w:type="spellStart"/>
      <w:r w:rsidRPr="00784B3E">
        <w:rPr>
          <w:rFonts w:ascii="Times New Roman" w:eastAsia="Times New Roman" w:hAnsi="Times New Roman" w:cs="Times New Roman"/>
          <w:i/>
          <w:iCs/>
          <w:lang w:eastAsia="es-ES_tradnl"/>
        </w:rPr>
        <w:t>thu</w:t>
      </w:r>
      <w:proofErr w:type="spellEnd"/>
      <w:r w:rsidRPr="00784B3E">
        <w:rPr>
          <w:rFonts w:ascii="Times New Roman" w:eastAsia="Times New Roman" w:hAnsi="Times New Roman" w:cs="Times New Roman"/>
          <w:lang w:eastAsia="es-ES_tradnl"/>
        </w:rPr>
        <w:t xml:space="preserve"> (abreviación de </w:t>
      </w:r>
      <w:proofErr w:type="spellStart"/>
      <w:r w:rsidRPr="00784B3E">
        <w:rPr>
          <w:rFonts w:ascii="Times New Roman" w:eastAsia="Times New Roman" w:hAnsi="Times New Roman" w:cs="Times New Roman"/>
          <w:lang w:eastAsia="es-ES_tradnl"/>
        </w:rPr>
        <w:t>theós</w:t>
      </w:r>
      <w:proofErr w:type="spellEnd"/>
      <w:r w:rsidRPr="00784B3E">
        <w:rPr>
          <w:rFonts w:ascii="Times New Roman" w:eastAsia="Times New Roman" w:hAnsi="Times New Roman" w:cs="Times New Roman"/>
          <w:lang w:eastAsia="es-ES_tradnl"/>
        </w:rPr>
        <w:t>=Dios), y </w:t>
      </w:r>
      <w:proofErr w:type="spellStart"/>
      <w:r w:rsidRPr="00784B3E">
        <w:rPr>
          <w:rFonts w:ascii="Times New Roman" w:eastAsia="Times New Roman" w:hAnsi="Times New Roman" w:cs="Times New Roman"/>
          <w:i/>
          <w:iCs/>
          <w:lang w:eastAsia="es-ES_tradnl"/>
        </w:rPr>
        <w:t>mos</w:t>
      </w:r>
      <w:proofErr w:type="spellEnd"/>
      <w:r w:rsidRPr="00784B3E">
        <w:rPr>
          <w:rFonts w:ascii="Times New Roman" w:eastAsia="Times New Roman" w:hAnsi="Times New Roman" w:cs="Times New Roman"/>
          <w:lang w:eastAsia="es-ES_tradnl"/>
        </w:rPr>
        <w:t> (terminación de sustantivos). Entusiasmo significa, pues, tener un Dios dentro, ser tomado por una Energía singular que nos hace luchar por la vida, por los derechos y por los empobrecidos. </w:t>
      </w:r>
    </w:p>
    <w:p w14:paraId="28F183C5"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Es una fuerza misteriosa que está en nosotros pero que es también mayor que nosotros. Nosotros no la poseemos, es ella la que nos posee. </w:t>
      </w:r>
      <w:r w:rsidRPr="00784B3E">
        <w:rPr>
          <w:rFonts w:ascii="Times New Roman" w:eastAsia="Times New Roman" w:hAnsi="Times New Roman" w:cs="Times New Roman"/>
          <w:b/>
          <w:bCs/>
          <w:lang w:eastAsia="es-ES_tradnl"/>
        </w:rPr>
        <w:t>Estamos a merced de ella</w:t>
      </w:r>
      <w:r w:rsidRPr="00784B3E">
        <w:rPr>
          <w:rFonts w:ascii="Times New Roman" w:eastAsia="Times New Roman" w:hAnsi="Times New Roman" w:cs="Times New Roman"/>
          <w:lang w:eastAsia="es-ES_tradnl"/>
        </w:rPr>
        <w:t xml:space="preserve">. El entusiasmo es eso, el Dios interior. Viviendo el entusiasmo, en este sentido radical, estamos vivenciando la realidad de aquello que llamamos Dios. Esta representación es aceptable porque Dios se ha vuelto íntimo y dentro de nosotros, aunque también siempre más allá de nosotros. Bien decía Rumi, el mayor místico del </w:t>
      </w:r>
      <w:proofErr w:type="gramStart"/>
      <w:r w:rsidRPr="00784B3E">
        <w:rPr>
          <w:rFonts w:ascii="Times New Roman" w:eastAsia="Times New Roman" w:hAnsi="Times New Roman" w:cs="Times New Roman"/>
          <w:lang w:eastAsia="es-ES_tradnl"/>
        </w:rPr>
        <w:t>Islam</w:t>
      </w:r>
      <w:proofErr w:type="gramEnd"/>
      <w:r w:rsidRPr="00784B3E">
        <w:rPr>
          <w:rFonts w:ascii="Times New Roman" w:eastAsia="Times New Roman" w:hAnsi="Times New Roman" w:cs="Times New Roman"/>
          <w:lang w:eastAsia="es-ES_tradnl"/>
        </w:rPr>
        <w:t>: “</w:t>
      </w:r>
      <w:r w:rsidRPr="00784B3E">
        <w:rPr>
          <w:rFonts w:ascii="Times New Roman" w:eastAsia="Times New Roman" w:hAnsi="Times New Roman" w:cs="Times New Roman"/>
          <w:b/>
          <w:bCs/>
          <w:lang w:eastAsia="es-ES_tradnl"/>
        </w:rPr>
        <w:t>Quien ama a Dios, no tiene ninguna religión</w:t>
      </w:r>
      <w:r w:rsidRPr="00784B3E">
        <w:rPr>
          <w:rFonts w:ascii="Times New Roman" w:eastAsia="Times New Roman" w:hAnsi="Times New Roman" w:cs="Times New Roman"/>
          <w:lang w:eastAsia="es-ES_tradnl"/>
        </w:rPr>
        <w:t>, a no ser Dios mismo”. Dios mismo no tiene religión.</w:t>
      </w:r>
    </w:p>
    <w:p w14:paraId="5458EF23" w14:textId="7777777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En estos tiempos de idolatría oficial hay que recuperar este sentido originario y existencial de Dios. </w:t>
      </w:r>
      <w:r w:rsidRPr="00784B3E">
        <w:rPr>
          <w:rFonts w:ascii="Times New Roman" w:eastAsia="Times New Roman" w:hAnsi="Times New Roman" w:cs="Times New Roman"/>
          <w:b/>
          <w:bCs/>
          <w:lang w:eastAsia="es-ES_tradnl"/>
        </w:rPr>
        <w:t>Su nombre es amor, es justicia, es solidaridad, es gratuidad</w:t>
      </w:r>
      <w:r w:rsidRPr="00784B3E">
        <w:rPr>
          <w:rFonts w:ascii="Times New Roman" w:eastAsia="Times New Roman" w:hAnsi="Times New Roman" w:cs="Times New Roman"/>
          <w:lang w:eastAsia="es-ES_tradnl"/>
        </w:rPr>
        <w:t>, es capacidad de renunciar para el bien del otro, es tener compasión e infinita misericordia. Quien vive en esta atmósfera de valores, está sumergido en Dios. Somos habitados por el Dios interior a través del entusiasmo que da sentido a nuestras luchas. </w:t>
      </w:r>
    </w:p>
    <w:p w14:paraId="72DAF1FF" w14:textId="3438E7F7" w:rsidR="00784B3E" w:rsidRPr="00784B3E" w:rsidRDefault="00784B3E" w:rsidP="00784B3E">
      <w:pPr>
        <w:spacing w:before="100" w:beforeAutospacing="1" w:after="360"/>
        <w:rPr>
          <w:rFonts w:ascii="Times New Roman" w:eastAsia="Times New Roman" w:hAnsi="Times New Roman" w:cs="Times New Roman"/>
          <w:lang w:eastAsia="es-ES_tradnl"/>
        </w:rPr>
      </w:pPr>
      <w:r w:rsidRPr="00784B3E">
        <w:rPr>
          <w:rFonts w:ascii="Times New Roman" w:eastAsia="Times New Roman" w:hAnsi="Times New Roman" w:cs="Times New Roman"/>
          <w:lang w:eastAsia="es-ES_tradnl"/>
        </w:rPr>
        <w:t>Sin pronunciar su nombre,</w:t>
      </w:r>
      <w:r w:rsidRPr="00784B3E">
        <w:rPr>
          <w:rFonts w:ascii="Times New Roman" w:eastAsia="Times New Roman" w:hAnsi="Times New Roman" w:cs="Times New Roman"/>
          <w:b/>
          <w:bCs/>
          <w:lang w:eastAsia="es-ES_tradnl"/>
        </w:rPr>
        <w:t> lo acogemos reverentemente como </w:t>
      </w:r>
      <w:r w:rsidRPr="00784B3E">
        <w:rPr>
          <w:rFonts w:ascii="Times New Roman" w:eastAsia="Times New Roman" w:hAnsi="Times New Roman" w:cs="Times New Roman"/>
          <w:b/>
          <w:bCs/>
          <w:i/>
          <w:iCs/>
          <w:lang w:eastAsia="es-ES_tradnl"/>
        </w:rPr>
        <w:t>entusiasmo</w:t>
      </w:r>
      <w:r>
        <w:rPr>
          <w:rFonts w:ascii="Times New Roman" w:eastAsia="Times New Roman" w:hAnsi="Times New Roman" w:cs="Times New Roman"/>
          <w:b/>
          <w:bCs/>
          <w:i/>
          <w:iCs/>
          <w:lang w:eastAsia="es-ES_tradnl"/>
        </w:rPr>
        <w:t xml:space="preserve"> </w:t>
      </w:r>
      <w:r w:rsidRPr="00784B3E">
        <w:rPr>
          <w:rFonts w:ascii="Times New Roman" w:eastAsia="Times New Roman" w:hAnsi="Times New Roman" w:cs="Times New Roman"/>
          <w:lang w:eastAsia="es-ES_tradnl"/>
        </w:rPr>
        <w:t>que nos hace vivir y nos permite la alegre celebración de la vida.</w:t>
      </w:r>
    </w:p>
    <w:p w14:paraId="5482AD23" w14:textId="77777777" w:rsidR="00784B3E" w:rsidRPr="00784B3E" w:rsidRDefault="00784B3E" w:rsidP="00784B3E">
      <w:pPr>
        <w:rPr>
          <w:rFonts w:ascii="Times New Roman" w:eastAsia="Times New Roman" w:hAnsi="Times New Roman" w:cs="Times New Roman"/>
          <w:lang w:eastAsia="es-ES_tradnl"/>
        </w:rPr>
      </w:pPr>
    </w:p>
    <w:p w14:paraId="4E9F9DFE" w14:textId="77777777" w:rsidR="00585193" w:rsidRDefault="00585193"/>
    <w:sectPr w:rsidR="00585193" w:rsidSect="000440B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3E"/>
    <w:rsid w:val="000440BA"/>
    <w:rsid w:val="00585193"/>
    <w:rsid w:val="00784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FEF1810"/>
  <w15:chartTrackingRefBased/>
  <w15:docId w15:val="{A1505D10-A510-C74A-AC8D-0ED84223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84B3E"/>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84B3E"/>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784B3E"/>
    <w:rPr>
      <w:b/>
      <w:bCs/>
    </w:rPr>
  </w:style>
  <w:style w:type="character" w:styleId="nfasis">
    <w:name w:val="Emphasis"/>
    <w:basedOn w:val="Fuentedeprrafopredeter"/>
    <w:uiPriority w:val="20"/>
    <w:qFormat/>
    <w:rsid w:val="00784B3E"/>
    <w:rPr>
      <w:i/>
      <w:iCs/>
    </w:rPr>
  </w:style>
  <w:style w:type="character" w:styleId="Hipervnculo">
    <w:name w:val="Hyperlink"/>
    <w:basedOn w:val="Fuentedeprrafopredeter"/>
    <w:uiPriority w:val="99"/>
    <w:unhideWhenUsed/>
    <w:rsid w:val="00784B3E"/>
    <w:rPr>
      <w:color w:val="0000FF"/>
      <w:u w:val="single"/>
    </w:rPr>
  </w:style>
  <w:style w:type="character" w:customStyle="1" w:styleId="Ttulo1Car">
    <w:name w:val="Título 1 Car"/>
    <w:basedOn w:val="Fuentedeprrafopredeter"/>
    <w:link w:val="Ttulo1"/>
    <w:uiPriority w:val="9"/>
    <w:rsid w:val="00784B3E"/>
    <w:rPr>
      <w:rFonts w:ascii="Times New Roman" w:eastAsia="Times New Roman" w:hAnsi="Times New Roman" w:cs="Times New Roman"/>
      <w:b/>
      <w:bCs/>
      <w:kern w:val="36"/>
      <w:sz w:val="48"/>
      <w:szCs w:val="48"/>
      <w:lang w:eastAsia="es-ES_tradnl"/>
    </w:rPr>
  </w:style>
  <w:style w:type="character" w:styleId="Mencinsinresolver">
    <w:name w:val="Unresolved Mention"/>
    <w:basedOn w:val="Fuentedeprrafopredeter"/>
    <w:uiPriority w:val="99"/>
    <w:semiHidden/>
    <w:unhideWhenUsed/>
    <w:rsid w:val="0078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2530">
      <w:bodyDiv w:val="1"/>
      <w:marLeft w:val="0"/>
      <w:marRight w:val="0"/>
      <w:marTop w:val="0"/>
      <w:marBottom w:val="0"/>
      <w:divBdr>
        <w:top w:val="none" w:sz="0" w:space="0" w:color="auto"/>
        <w:left w:val="none" w:sz="0" w:space="0" w:color="auto"/>
        <w:bottom w:val="none" w:sz="0" w:space="0" w:color="auto"/>
        <w:right w:val="none" w:sz="0" w:space="0" w:color="auto"/>
      </w:divBdr>
      <w:divsChild>
        <w:div w:id="282732047">
          <w:marLeft w:val="0"/>
          <w:marRight w:val="0"/>
          <w:marTop w:val="0"/>
          <w:marBottom w:val="0"/>
          <w:divBdr>
            <w:top w:val="none" w:sz="0" w:space="0" w:color="auto"/>
            <w:left w:val="none" w:sz="0" w:space="0" w:color="auto"/>
            <w:bottom w:val="none" w:sz="0" w:space="0" w:color="auto"/>
            <w:right w:val="none" w:sz="0" w:space="0" w:color="auto"/>
          </w:divBdr>
        </w:div>
      </w:divsChild>
    </w:div>
    <w:div w:id="676538487">
      <w:bodyDiv w:val="1"/>
      <w:marLeft w:val="0"/>
      <w:marRight w:val="0"/>
      <w:marTop w:val="0"/>
      <w:marBottom w:val="0"/>
      <w:divBdr>
        <w:top w:val="none" w:sz="0" w:space="0" w:color="auto"/>
        <w:left w:val="none" w:sz="0" w:space="0" w:color="auto"/>
        <w:bottom w:val="none" w:sz="0" w:space="0" w:color="auto"/>
        <w:right w:val="none" w:sz="0" w:space="0" w:color="auto"/>
      </w:divBdr>
      <w:divsChild>
        <w:div w:id="855268636">
          <w:blockQuote w:val="1"/>
          <w:marLeft w:val="0"/>
          <w:marRight w:val="360"/>
          <w:marTop w:val="0"/>
          <w:marBottom w:val="360"/>
          <w:divBdr>
            <w:top w:val="none" w:sz="0" w:space="0" w:color="auto"/>
            <w:left w:val="single" w:sz="24" w:space="18" w:color="D9D9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leonardo_boff/" TargetMode="External"/><Relationship Id="rId4" Type="http://schemas.openxmlformats.org/officeDocument/2006/relationships/hyperlink" Target="https://eukleria.com/2021/08/03/boff-es-preferible-un-ateo-etico-a-un-cristiano-indiferente-a-los-sufridores-de-las-perifer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919</Words>
  <Characters>5055</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Fernández García</dc:creator>
  <cp:keywords/>
  <dc:description/>
  <cp:lastModifiedBy>Manuel Fernández García</cp:lastModifiedBy>
  <cp:revision>1</cp:revision>
  <dcterms:created xsi:type="dcterms:W3CDTF">2021-08-03T16:00:00Z</dcterms:created>
  <dcterms:modified xsi:type="dcterms:W3CDTF">2021-08-03T16:04:00Z</dcterms:modified>
</cp:coreProperties>
</file>