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1D" w:rsidRPr="00E9721D" w:rsidRDefault="00E9721D" w:rsidP="00E9721D">
      <w:pPr>
        <w:spacing w:line="276" w:lineRule="auto"/>
        <w:jc w:val="center"/>
        <w:rPr>
          <w:rFonts w:ascii="Times New Roman" w:hAnsi="Times New Roman" w:cs="Times New Roman"/>
          <w:b/>
          <w:sz w:val="28"/>
          <w:szCs w:val="28"/>
          <w:u w:val="single"/>
          <w:lang w:val="es-ES"/>
        </w:rPr>
      </w:pPr>
      <w:r w:rsidRPr="00E9721D">
        <w:rPr>
          <w:rFonts w:ascii="Times New Roman" w:hAnsi="Times New Roman" w:cs="Times New Roman"/>
          <w:b/>
          <w:sz w:val="28"/>
          <w:szCs w:val="28"/>
          <w:u w:val="single"/>
          <w:lang w:val="es-ES"/>
        </w:rPr>
        <w:t>BAUTISMO DE JESÚS  - ciclo ‘B’ -</w:t>
      </w:r>
    </w:p>
    <w:p w:rsidR="00E9721D" w:rsidRPr="00E9721D" w:rsidRDefault="00E9721D" w:rsidP="00E9721D">
      <w:pPr>
        <w:spacing w:line="276" w:lineRule="auto"/>
        <w:jc w:val="center"/>
        <w:rPr>
          <w:rFonts w:ascii="Times New Roman" w:hAnsi="Times New Roman" w:cs="Times New Roman"/>
          <w:sz w:val="28"/>
          <w:szCs w:val="28"/>
          <w:lang w:val="es-ES"/>
        </w:rPr>
      </w:pPr>
      <w:r w:rsidRPr="00E9721D">
        <w:rPr>
          <w:rFonts w:ascii="Times New Roman" w:hAnsi="Times New Roman" w:cs="Times New Roman"/>
          <w:b/>
          <w:i/>
          <w:sz w:val="28"/>
          <w:szCs w:val="28"/>
          <w:lang w:val="es-ES"/>
        </w:rPr>
        <w:t>JESÚS NACE DEL AGUA Y DEL ESPÍRITU</w:t>
      </w:r>
      <w:r>
        <w:rPr>
          <w:rFonts w:ascii="Times New Roman" w:hAnsi="Times New Roman" w:cs="Times New Roman"/>
          <w:b/>
          <w:i/>
          <w:sz w:val="28"/>
          <w:szCs w:val="28"/>
          <w:lang w:val="es-ES"/>
        </w:rPr>
        <w:t xml:space="preserve"> (</w:t>
      </w:r>
      <w:r w:rsidRPr="00E9721D">
        <w:rPr>
          <w:rFonts w:ascii="Times New Roman" w:hAnsi="Times New Roman" w:cs="Times New Roman"/>
          <w:b/>
          <w:bCs/>
          <w:sz w:val="28"/>
          <w:szCs w:val="28"/>
          <w:lang w:val="es-ES"/>
        </w:rPr>
        <w:t>Mc 1,</w:t>
      </w:r>
      <w:r>
        <w:rPr>
          <w:rFonts w:ascii="Times New Roman" w:hAnsi="Times New Roman" w:cs="Times New Roman"/>
          <w:b/>
          <w:bCs/>
          <w:sz w:val="28"/>
          <w:szCs w:val="28"/>
          <w:lang w:val="es-ES"/>
        </w:rPr>
        <w:t xml:space="preserve"> </w:t>
      </w:r>
      <w:r w:rsidRPr="00E9721D">
        <w:rPr>
          <w:rFonts w:ascii="Times New Roman" w:hAnsi="Times New Roman" w:cs="Times New Roman"/>
          <w:b/>
          <w:bCs/>
          <w:sz w:val="28"/>
          <w:szCs w:val="28"/>
          <w:lang w:val="es-ES"/>
        </w:rPr>
        <w:t>6-11</w:t>
      </w:r>
      <w:r>
        <w:rPr>
          <w:rFonts w:ascii="Times New Roman" w:hAnsi="Times New Roman" w:cs="Times New Roman"/>
          <w:b/>
          <w:bCs/>
          <w:sz w:val="28"/>
          <w:szCs w:val="28"/>
          <w:lang w:val="es-ES"/>
        </w:rPr>
        <w:t>)</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Estamos en el primer domingo del “tiempo ordinario”, pero no se trata de un cambio radical en la liturgia</w:t>
      </w:r>
      <w:r w:rsidRPr="00E9721D">
        <w:rPr>
          <w:rFonts w:ascii="Times New Roman" w:hAnsi="Times New Roman" w:cs="Times New Roman"/>
          <w:sz w:val="28"/>
          <w:szCs w:val="28"/>
          <w:lang w:val="es-ES"/>
        </w:rPr>
        <w:t>. Celebramos hoy una de las tres manifestaciones de Jesús que estuvieron durante los primeros siglos integradas en la fiesta de la Epifanía. Las dos lecturas nos preparan para entender el evangelio. Para Mar</w:t>
      </w:r>
      <w:bookmarkStart w:id="0" w:name="_GoBack"/>
      <w:bookmarkEnd w:id="0"/>
      <w:r w:rsidRPr="00E9721D">
        <w:rPr>
          <w:rFonts w:ascii="Times New Roman" w:hAnsi="Times New Roman" w:cs="Times New Roman"/>
          <w:sz w:val="28"/>
          <w:szCs w:val="28"/>
          <w:lang w:val="es-ES"/>
        </w:rPr>
        <w:t xml:space="preserve">cos, es el comienzo. El relato es la clave para comprender todo su evangelio. Hay pocas dudas sobre la historicidad del hecho. Lo narran los tres sinópticos, y </w:t>
      </w:r>
      <w:proofErr w:type="spellStart"/>
      <w:r w:rsidRPr="00E9721D">
        <w:rPr>
          <w:rFonts w:ascii="Times New Roman" w:hAnsi="Times New Roman" w:cs="Times New Roman"/>
          <w:sz w:val="28"/>
          <w:szCs w:val="28"/>
          <w:lang w:val="es-ES"/>
        </w:rPr>
        <w:t>Jn</w:t>
      </w:r>
      <w:proofErr w:type="spellEnd"/>
      <w:r w:rsidRPr="00E9721D">
        <w:rPr>
          <w:rFonts w:ascii="Times New Roman" w:hAnsi="Times New Roman" w:cs="Times New Roman"/>
          <w:sz w:val="28"/>
          <w:szCs w:val="28"/>
          <w:lang w:val="es-ES"/>
        </w:rPr>
        <w:t>, más contundente, lo da por supuesto.</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El bautismo de Jesús es el primer dato que se puede constatar históricamente por fuentes extra bíblicas</w:t>
      </w:r>
      <w:r w:rsidRPr="00E9721D">
        <w:rPr>
          <w:rFonts w:ascii="Times New Roman" w:hAnsi="Times New Roman" w:cs="Times New Roman"/>
          <w:sz w:val="28"/>
          <w:szCs w:val="28"/>
          <w:lang w:val="es-ES"/>
        </w:rPr>
        <w:t>. Es un relato que ningún cristiano se hubiera atrevido a inventar, porque compromete el altísimo concepto que tuvieron de su maestro. Si no hubieran creído en su importancia, seguramente se les hubiera olvidado. De ahí también la necesidad de dejar clara, en todos los relatos, la diferencia entre Jesús y Juan.</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El mensaje teológico que se quiere trasmitir con el relato del bautismo de Jesús es de los más importantes de todo el NT</w:t>
      </w:r>
      <w:r w:rsidRPr="00E9721D">
        <w:rPr>
          <w:rFonts w:ascii="Times New Roman" w:hAnsi="Times New Roman" w:cs="Times New Roman"/>
          <w:sz w:val="28"/>
          <w:szCs w:val="28"/>
          <w:lang w:val="es-ES"/>
        </w:rPr>
        <w:t>. No fue un acto de humildad ni una comedia ante los demás, sino una actitud de búsqueda de su identidad. Resume toda su vida. Para aceptar este punto de vista, tenemos que admitir que fue verdadero hombre. Esto no es tan fácil, a pesar de que un concilio lo definió como dogma de fe. Un hombre al que hicieron tantas “judiadas” y murió como murió, tiene que obligarnos a aceptar que fue un hombre.</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Los humanos no podemos aceptar racionalmente que una realidad sea, a la vez, dos cosas contradictorias entre sí</w:t>
      </w:r>
      <w:r w:rsidRPr="00E9721D">
        <w:rPr>
          <w:rFonts w:ascii="Times New Roman" w:hAnsi="Times New Roman" w:cs="Times New Roman"/>
          <w:sz w:val="28"/>
          <w:szCs w:val="28"/>
          <w:lang w:val="es-ES"/>
        </w:rPr>
        <w:t>. Desde nuestra racionalidad, no podemos pensar en un ser que es a</w:t>
      </w:r>
      <w:r>
        <w:rPr>
          <w:rFonts w:ascii="Times New Roman" w:hAnsi="Times New Roman" w:cs="Times New Roman"/>
          <w:sz w:val="28"/>
          <w:szCs w:val="28"/>
          <w:lang w:val="es-ES"/>
        </w:rPr>
        <w:t xml:space="preserve"> la</w:t>
      </w:r>
      <w:r w:rsidRPr="00E9721D">
        <w:rPr>
          <w:rFonts w:ascii="Times New Roman" w:hAnsi="Times New Roman" w:cs="Times New Roman"/>
          <w:sz w:val="28"/>
          <w:szCs w:val="28"/>
          <w:lang w:val="es-ES"/>
        </w:rPr>
        <w:t xml:space="preserve"> vez hombre y Dios, porque tenemos una idea equivocada de lo que es Dios. Como no podemos pensar en una bola de billar que sea a la vez, blanca y negra. El listo de turno nos puede decir que podemos poner la mitad de pigmento blanco y la mitad negro; pero entonces resultaría una bola gris... Esto es lo que hemos hecho con Jesús.</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b/>
          <w:sz w:val="28"/>
          <w:szCs w:val="28"/>
          <w:lang w:val="es-ES"/>
        </w:rPr>
        <w:tab/>
      </w:r>
      <w:r w:rsidRPr="00E9721D">
        <w:rPr>
          <w:rFonts w:ascii="Times New Roman" w:hAnsi="Times New Roman" w:cs="Times New Roman"/>
          <w:b/>
          <w:sz w:val="28"/>
          <w:szCs w:val="28"/>
          <w:lang w:val="es-ES"/>
        </w:rPr>
        <w:t>A través de la historia del cristianismo, nos hemos visto “obligados” a pensar a Jesús como hombre, olvidándonos de lo divino o pensarlo como Dios, olvidándonos de lo humano</w:t>
      </w:r>
      <w:r w:rsidRPr="00E9721D">
        <w:rPr>
          <w:rFonts w:ascii="Times New Roman" w:hAnsi="Times New Roman" w:cs="Times New Roman"/>
          <w:sz w:val="28"/>
          <w:szCs w:val="28"/>
          <w:lang w:val="es-ES"/>
        </w:rPr>
        <w:t>. En una palabra, parece que no podemos hacer cristología sin caer en la herejía. Lo mismo que no podemos hacer teología sin hacernos un ídolo. Tenemos dos salidas: a) repetir las formulaciones, aceptándolas sin entender ni palabra. b) aparcar la razón y buscar la vivencia para superar</w:t>
      </w:r>
      <w:r>
        <w:rPr>
          <w:rFonts w:ascii="Times New Roman" w:hAnsi="Times New Roman" w:cs="Times New Roman"/>
          <w:sz w:val="28"/>
          <w:szCs w:val="28"/>
          <w:lang w:val="es-ES"/>
        </w:rPr>
        <w:t xml:space="preserve"> </w:t>
      </w:r>
      <w:r w:rsidRPr="00E9721D">
        <w:rPr>
          <w:rFonts w:ascii="Times New Roman" w:hAnsi="Times New Roman" w:cs="Times New Roman"/>
          <w:sz w:val="28"/>
          <w:szCs w:val="28"/>
          <w:lang w:val="es-ES"/>
        </w:rPr>
        <w:t>a la contradicción: Lo divino y lo humano ni se mezclan ni se excluyen. En Jesús está la plenitud de la humanidad y la plenitud de la divinidad.</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Si aceptamos que Jesús es un ser humano, tendremos que admitir una trayectoria humana como sucede en cualquier hombre</w:t>
      </w:r>
      <w:r w:rsidRPr="00E9721D">
        <w:rPr>
          <w:rFonts w:ascii="Times New Roman" w:hAnsi="Times New Roman" w:cs="Times New Roman"/>
          <w:sz w:val="28"/>
          <w:szCs w:val="28"/>
          <w:lang w:val="es-ES"/>
        </w:rPr>
        <w:t xml:space="preserve">. No fue un extraterrestre, sino que tuvo que desarrollarse hasta alcanzar su plenitud. Desde esta perspectiva, podemos entender lo que sería para Jesús descubrir a Juan Bautista. Hacía cientos de años que no aparecían profetas en Israel; es natural que se sintiera atraído por esta figura y que intentara aprender de él. El </w:t>
      </w:r>
      <w:r w:rsidRPr="00E9721D">
        <w:rPr>
          <w:rFonts w:ascii="Times New Roman" w:hAnsi="Times New Roman" w:cs="Times New Roman"/>
          <w:sz w:val="28"/>
          <w:szCs w:val="28"/>
          <w:lang w:val="es-ES"/>
        </w:rPr>
        <w:lastRenderedPageBreak/>
        <w:t>hecho de que se bautizara nos lleva mucho más allá de un encuentro fortuito. Jesús aceptó la predicación de Juan y se comprome</w:t>
      </w:r>
      <w:r w:rsidRPr="00E9721D">
        <w:rPr>
          <w:rFonts w:ascii="Times New Roman" w:hAnsi="Times New Roman" w:cs="Times New Roman"/>
          <w:sz w:val="28"/>
          <w:szCs w:val="28"/>
          <w:lang w:val="es-ES"/>
        </w:rPr>
        <w:softHyphen/>
        <w:t>tió con ella.</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Lo importante no es que narren lo que pasó, sino el cómo nos lo dicen para que descubramos el sentido espiritual del relato</w:t>
      </w:r>
      <w:r w:rsidRPr="00E9721D">
        <w:rPr>
          <w:rFonts w:ascii="Times New Roman" w:hAnsi="Times New Roman" w:cs="Times New Roman"/>
          <w:sz w:val="28"/>
          <w:szCs w:val="28"/>
          <w:lang w:val="es-ES"/>
        </w:rPr>
        <w:t>. La liturgia de hoy lo pone bien de manifiesto. Las tres lecturas nos hablan del Espíritu. El evangelio, para hablar del Espíritu, tiene que emplear una imagen sensible: “como una paloma”. No significa que vio una paloma que bajaba sobre él, como normalmente se entiende y reflejan pinturas que representan la escena. Oseas 8,1, dice: Como un águila cae el mal sobre la casa de Israel... Quiere decir que el Espíritu cayó sobre Jesús como un ave se lanza “en picado” desde lo alto. Recordemos que en la Biblia se dice que el Espíritu de Dios se cernía sobre las aguas.</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El Espíritu transforma interiormente a Jesús, y le capacita para llevar a cabo la difícil tarea que le esperaba</w:t>
      </w:r>
      <w:r w:rsidRPr="00E9721D">
        <w:rPr>
          <w:rFonts w:ascii="Times New Roman" w:hAnsi="Times New Roman" w:cs="Times New Roman"/>
          <w:sz w:val="28"/>
          <w:szCs w:val="28"/>
          <w:lang w:val="es-ES"/>
        </w:rPr>
        <w:t>. En el AT se ungía al rey para que el Espíritu lo capacitara para su misión. Nos están hablando del nuevo nacimiento “del agua y del Espíritu”. Lo que Jesús pide más tarde a Nicodemo lo vivió primero él mismo. “Lo que nace de la carne es carne, lo que nace del Espíritu es Espíritu”. No se puede concebir a Jesús sin el Espíritu... Porque nacer de la carne es menos importante que nacer del Espíritu, lo que estamos celebrando hoy es más importante que lo que acabamos de celebrar el día de Navidad.</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No debemos caer en la tentación de pensar en fenómenos aparatosos</w:t>
      </w:r>
      <w:r w:rsidRPr="00E9721D">
        <w:rPr>
          <w:rFonts w:ascii="Times New Roman" w:hAnsi="Times New Roman" w:cs="Times New Roman"/>
          <w:sz w:val="28"/>
          <w:szCs w:val="28"/>
          <w:lang w:val="es-ES"/>
        </w:rPr>
        <w:t>. La manera de narrar el hecho puede ser una trampa. Ni Espíritu visible, ni voz audible, ni cielo rasgado. Todos estos fenómenos no son más que imágenes para comunicarnos verdades teológicas que nos lleven a la comprensión de Jesús. El Espíritu actúa siempre de la misma manera, silenciosamente, desde dentro, sin ruidos, sin aspavientos, sin violentar la naturaleza porque actúa siempre de acuerdo con ella. "No gritará, no clamará, no voceará por las calles. La caña cascada no la quebrará, la mecha humeante no la apagará". (Isaías)</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Aunque no tenemos datos suficientes para poder adentrarnos en la psicología de Jesús, los evangelios no dejan ninguna duda sobre la relación de Jesús con Dios</w:t>
      </w:r>
      <w:r w:rsidRPr="00E9721D">
        <w:rPr>
          <w:rFonts w:ascii="Times New Roman" w:hAnsi="Times New Roman" w:cs="Times New Roman"/>
          <w:sz w:val="28"/>
          <w:szCs w:val="28"/>
          <w:lang w:val="es-ES"/>
        </w:rPr>
        <w:t>. Fue una relación que desbordó todo lo conocido. Se atreve a llamarle “Abba” (papá); cosa inusitada en su época. Hace su voluntad: Le escucha siempre. Todo el mensaje de Jesús se reduce a manifestar su experien</w:t>
      </w:r>
      <w:r w:rsidRPr="00E9721D">
        <w:rPr>
          <w:rFonts w:ascii="Times New Roman" w:hAnsi="Times New Roman" w:cs="Times New Roman"/>
          <w:sz w:val="28"/>
          <w:szCs w:val="28"/>
          <w:lang w:val="es-ES"/>
        </w:rPr>
        <w:softHyphen/>
        <w:t>cia de Dios. El único objetivo de su misión fue que nosotros lleguemos a esa misma experiencia. Toda esa relación de Jesús con Dios era con un Dios que es Espíritu. En el diálogo con la Samaritana lo dejó claro. Dios es Espíritu…</w:t>
      </w:r>
    </w:p>
    <w:p w:rsidR="00E9721D" w:rsidRPr="00E9721D" w:rsidRDefault="00E9721D" w:rsidP="00E9721D">
      <w:pPr>
        <w:spacing w:line="276" w:lineRule="auto"/>
        <w:rPr>
          <w:rFonts w:ascii="Times New Roman" w:hAnsi="Times New Roman" w:cs="Times New Roman"/>
          <w:sz w:val="28"/>
          <w:szCs w:val="28"/>
          <w:lang w:val="es-ES"/>
        </w:rPr>
      </w:pPr>
      <w:r w:rsidRPr="00E9721D">
        <w:rPr>
          <w:rFonts w:ascii="Times New Roman" w:hAnsi="Times New Roman" w:cs="Times New Roman"/>
          <w:b/>
          <w:bCs/>
          <w:sz w:val="28"/>
          <w:szCs w:val="28"/>
          <w:lang w:val="es-ES"/>
        </w:rPr>
        <w:t>Tú eres mi Hijo amado. </w:t>
      </w:r>
      <w:r w:rsidRPr="00E9721D">
        <w:rPr>
          <w:rFonts w:ascii="Times New Roman" w:hAnsi="Times New Roman" w:cs="Times New Roman"/>
          <w:sz w:val="28"/>
          <w:szCs w:val="28"/>
          <w:lang w:val="es-ES"/>
        </w:rPr>
        <w:t>La experiencia de ser amado es la base del verdadero amor. La comunicación de Jesús con su "Abba" fue a través de su ser profundo. Solo a través de la contemplación, el Hombre Jesús descubrió quién era Dios para él. Lucas, dice: “y mientras oraba...” El descubrimiento de esa presencia nace sencillamente de su concien</w:t>
      </w:r>
      <w:r w:rsidRPr="00E9721D">
        <w:rPr>
          <w:rFonts w:ascii="Times New Roman" w:hAnsi="Times New Roman" w:cs="Times New Roman"/>
          <w:sz w:val="28"/>
          <w:szCs w:val="28"/>
          <w:lang w:val="es-ES"/>
        </w:rPr>
        <w:softHyphen/>
        <w:t>cia de hombre. Dios como creador está en la base de todo ser, constituyéndolo en ser. Yo soy yo, porque soy de Dios. Todo lo que tengo de positivo me lo está dando Él. Mi verdadero ser, es el mismo ser de Dios. Una cosa me diferencia de Dios: mis limitaciones.</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E9721D">
        <w:rPr>
          <w:rFonts w:ascii="Times New Roman" w:hAnsi="Times New Roman" w:cs="Times New Roman"/>
          <w:b/>
          <w:sz w:val="28"/>
          <w:szCs w:val="28"/>
          <w:lang w:val="es-ES"/>
        </w:rPr>
        <w:t xml:space="preserve">El cielo rasgado recuerda unas palabras de </w:t>
      </w:r>
      <w:proofErr w:type="spellStart"/>
      <w:r w:rsidRPr="00E9721D">
        <w:rPr>
          <w:rFonts w:ascii="Times New Roman" w:hAnsi="Times New Roman" w:cs="Times New Roman"/>
          <w:b/>
          <w:sz w:val="28"/>
          <w:szCs w:val="28"/>
          <w:lang w:val="es-ES"/>
        </w:rPr>
        <w:t>Is</w:t>
      </w:r>
      <w:proofErr w:type="spellEnd"/>
      <w:r w:rsidRPr="00E9721D">
        <w:rPr>
          <w:rFonts w:ascii="Times New Roman" w:hAnsi="Times New Roman" w:cs="Times New Roman"/>
          <w:b/>
          <w:sz w:val="28"/>
          <w:szCs w:val="28"/>
          <w:lang w:val="es-ES"/>
        </w:rPr>
        <w:t xml:space="preserve">: </w:t>
      </w:r>
      <w:r w:rsidRPr="00E9721D">
        <w:rPr>
          <w:rFonts w:ascii="Times New Roman" w:hAnsi="Times New Roman" w:cs="Times New Roman"/>
          <w:b/>
          <w:i/>
          <w:sz w:val="28"/>
          <w:szCs w:val="28"/>
          <w:lang w:val="es-ES"/>
        </w:rPr>
        <w:t>“¡Ojalá rasgases el cielo y bajases!”.</w:t>
      </w:r>
      <w:r w:rsidRPr="00E9721D">
        <w:rPr>
          <w:rFonts w:ascii="Times New Roman" w:hAnsi="Times New Roman" w:cs="Times New Roman"/>
          <w:sz w:val="28"/>
          <w:szCs w:val="28"/>
          <w:lang w:val="es-ES"/>
        </w:rPr>
        <w:t xml:space="preserve"> El cielo se había cerrado. Hacía siglos que Dios no se dejaba oír a través de sus profetas; ahora se abre. La comunicación entre el cielo y la tierra queda abierta para siempre por medio de este ser humano que se siente identificado con Dios. Marcos está transmitiendo el descubrimiento de la vocación de Jesús y su conciencia de enviado del Padre.</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E9721D">
        <w:rPr>
          <w:rFonts w:ascii="Times New Roman" w:hAnsi="Times New Roman" w:cs="Times New Roman"/>
          <w:b/>
          <w:sz w:val="28"/>
          <w:szCs w:val="28"/>
          <w:lang w:val="es-ES"/>
        </w:rPr>
        <w:t>Pedro nos ofrece el modelo</w:t>
      </w:r>
      <w:r w:rsidRPr="00E9721D">
        <w:rPr>
          <w:rFonts w:ascii="Times New Roman" w:hAnsi="Times New Roman" w:cs="Times New Roman"/>
          <w:sz w:val="28"/>
          <w:szCs w:val="28"/>
          <w:lang w:val="es-ES"/>
        </w:rPr>
        <w:t>: Pasó haciendo el bien y curando a los oprimidos por el diablo porque Dios estaba con él. Dios también está contigo, solo falta que tú respondas como respondió él. La más importante tarea de tu vida es desplegar tus posibilidades de ser. Si despliegas solamente tus posibilidades biológicas, habrás desarrollado solo una parte de ti. Eres también Espíritu y si quieres alcanzar tu plenitud, tienes que desplegar el Espíritu.</w:t>
      </w:r>
    </w:p>
    <w:p w:rsidR="00E9721D" w:rsidRPr="00E9721D" w:rsidRDefault="00E9721D" w:rsidP="00E9721D">
      <w:pPr>
        <w:spacing w:line="276" w:lineRule="auto"/>
        <w:rPr>
          <w:rFonts w:ascii="Times New Roman" w:hAnsi="Times New Roman" w:cs="Times New Roman"/>
          <w:sz w:val="28"/>
          <w:szCs w:val="28"/>
          <w:lang w:val="es-ES"/>
        </w:rPr>
      </w:pPr>
      <w:r w:rsidRPr="00E9721D">
        <w:rPr>
          <w:rFonts w:ascii="Times New Roman" w:hAnsi="Times New Roman" w:cs="Times New Roman"/>
          <w:sz w:val="28"/>
          <w:szCs w:val="28"/>
          <w:lang w:val="es-ES"/>
        </w:rPr>
        <w:t> </w:t>
      </w:r>
    </w:p>
    <w:p w:rsidR="00E9721D" w:rsidRPr="00E9721D" w:rsidRDefault="00E9721D" w:rsidP="00E9721D">
      <w:pPr>
        <w:spacing w:line="276" w:lineRule="auto"/>
        <w:jc w:val="center"/>
        <w:rPr>
          <w:rFonts w:ascii="Times New Roman" w:hAnsi="Times New Roman" w:cs="Times New Roman"/>
          <w:sz w:val="28"/>
          <w:szCs w:val="28"/>
          <w:lang w:val="es-ES"/>
        </w:rPr>
      </w:pPr>
      <w:r w:rsidRPr="00E9721D">
        <w:rPr>
          <w:rFonts w:ascii="Times New Roman" w:hAnsi="Times New Roman" w:cs="Times New Roman"/>
          <w:b/>
          <w:bCs/>
          <w:sz w:val="28"/>
          <w:szCs w:val="28"/>
          <w:lang w:val="es-ES"/>
        </w:rPr>
        <w:t>Meditación</w:t>
      </w:r>
    </w:p>
    <w:p w:rsidR="00E9721D" w:rsidRPr="00E9721D" w:rsidRDefault="00E9721D" w:rsidP="00E9721D">
      <w:pPr>
        <w:spacing w:line="276" w:lineRule="auto"/>
        <w:jc w:val="center"/>
        <w:rPr>
          <w:rFonts w:ascii="Times New Roman" w:hAnsi="Times New Roman" w:cs="Times New Roman"/>
          <w:sz w:val="28"/>
          <w:szCs w:val="28"/>
          <w:lang w:val="es-ES"/>
        </w:rPr>
      </w:pPr>
      <w:r w:rsidRPr="00E9721D">
        <w:rPr>
          <w:rFonts w:ascii="Times New Roman" w:hAnsi="Times New Roman" w:cs="Times New Roman"/>
          <w:sz w:val="28"/>
          <w:szCs w:val="28"/>
          <w:lang w:val="es-ES"/>
        </w:rPr>
        <w:t>El Espíritu no tiene que venir de ninguna parte.</w:t>
      </w:r>
      <w:r w:rsidRPr="00E9721D">
        <w:rPr>
          <w:rFonts w:ascii="Times New Roman" w:hAnsi="Times New Roman" w:cs="Times New Roman"/>
          <w:sz w:val="28"/>
          <w:szCs w:val="28"/>
          <w:lang w:val="es-ES"/>
        </w:rPr>
        <w:br/>
        <w:t>Ya estaba en él desde siempre,</w:t>
      </w:r>
      <w:r w:rsidRPr="00E9721D">
        <w:rPr>
          <w:rFonts w:ascii="Times New Roman" w:hAnsi="Times New Roman" w:cs="Times New Roman"/>
          <w:sz w:val="28"/>
          <w:szCs w:val="28"/>
          <w:lang w:val="es-ES"/>
        </w:rPr>
        <w:br/>
        <w:t>como está en cada uno de nosotros.</w:t>
      </w:r>
      <w:r w:rsidRPr="00E9721D">
        <w:rPr>
          <w:rFonts w:ascii="Times New Roman" w:hAnsi="Times New Roman" w:cs="Times New Roman"/>
          <w:sz w:val="28"/>
          <w:szCs w:val="28"/>
          <w:lang w:val="es-ES"/>
        </w:rPr>
        <w:br/>
        <w:t>Descubrir esa presencia es nacer del Espíritu.</w:t>
      </w:r>
      <w:r w:rsidRPr="00E9721D">
        <w:rPr>
          <w:rFonts w:ascii="Times New Roman" w:hAnsi="Times New Roman" w:cs="Times New Roman"/>
          <w:sz w:val="28"/>
          <w:szCs w:val="28"/>
          <w:lang w:val="es-ES"/>
        </w:rPr>
        <w:br/>
        <w:t>Lo que nació de la carne, seguirá siendo carne.</w:t>
      </w:r>
      <w:r w:rsidRPr="00E9721D">
        <w:rPr>
          <w:rFonts w:ascii="Times New Roman" w:hAnsi="Times New Roman" w:cs="Times New Roman"/>
          <w:sz w:val="28"/>
          <w:szCs w:val="28"/>
          <w:lang w:val="es-ES"/>
        </w:rPr>
        <w:br/>
        <w:t>Una vez nacido del Espíritu, la carne significará muy poco.</w:t>
      </w:r>
    </w:p>
    <w:p w:rsidR="00E9721D" w:rsidRPr="00E9721D" w:rsidRDefault="00E9721D" w:rsidP="00E9721D">
      <w:pPr>
        <w:spacing w:line="276" w:lineRule="auto"/>
        <w:rPr>
          <w:rFonts w:ascii="Times New Roman" w:hAnsi="Times New Roman" w:cs="Times New Roman"/>
          <w:sz w:val="28"/>
          <w:szCs w:val="28"/>
          <w:lang w:val="es-ES"/>
        </w:rPr>
      </w:pPr>
      <w:r w:rsidRPr="00E9721D">
        <w:rPr>
          <w:rFonts w:ascii="Times New Roman" w:hAnsi="Times New Roman" w:cs="Times New Roman"/>
          <w:sz w:val="28"/>
          <w:szCs w:val="28"/>
          <w:lang w:val="es-ES"/>
        </w:rPr>
        <w:t> </w:t>
      </w:r>
    </w:p>
    <w:p w:rsidR="00E9721D" w:rsidRPr="00E9721D" w:rsidRDefault="00E9721D" w:rsidP="00E9721D">
      <w:pPr>
        <w:spacing w:line="276" w:lineRule="auto"/>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E9721D">
        <w:rPr>
          <w:rFonts w:ascii="Times New Roman" w:hAnsi="Times New Roman" w:cs="Times New Roman"/>
          <w:b/>
          <w:bCs/>
          <w:sz w:val="28"/>
          <w:szCs w:val="28"/>
          <w:lang w:val="es-ES"/>
        </w:rPr>
        <w:t>Fray Marcos</w:t>
      </w:r>
    </w:p>
    <w:p w:rsidR="0060772B" w:rsidRPr="00E9721D" w:rsidRDefault="0060772B" w:rsidP="00E9721D">
      <w:pPr>
        <w:spacing w:line="276" w:lineRule="auto"/>
        <w:rPr>
          <w:rFonts w:ascii="Times New Roman" w:hAnsi="Times New Roman" w:cs="Times New Roman"/>
          <w:sz w:val="28"/>
          <w:szCs w:val="28"/>
        </w:rPr>
      </w:pPr>
    </w:p>
    <w:sectPr w:rsidR="0060772B" w:rsidRPr="00E9721D" w:rsidSect="00E972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22DD0"/>
    <w:multiLevelType w:val="multilevel"/>
    <w:tmpl w:val="812C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E5593"/>
    <w:multiLevelType w:val="multilevel"/>
    <w:tmpl w:val="5DD0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1D"/>
    <w:rsid w:val="0060772B"/>
    <w:rsid w:val="00E972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F3F3B-BF17-43E3-8E60-36E49BA7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7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975655">
      <w:bodyDiv w:val="1"/>
      <w:marLeft w:val="0"/>
      <w:marRight w:val="0"/>
      <w:marTop w:val="0"/>
      <w:marBottom w:val="0"/>
      <w:divBdr>
        <w:top w:val="none" w:sz="0" w:space="0" w:color="auto"/>
        <w:left w:val="none" w:sz="0" w:space="0" w:color="auto"/>
        <w:bottom w:val="none" w:sz="0" w:space="0" w:color="auto"/>
        <w:right w:val="none" w:sz="0" w:space="0" w:color="auto"/>
      </w:divBdr>
      <w:divsChild>
        <w:div w:id="877007381">
          <w:marLeft w:val="0"/>
          <w:marRight w:val="0"/>
          <w:marTop w:val="240"/>
          <w:marBottom w:val="0"/>
          <w:divBdr>
            <w:top w:val="none" w:sz="0" w:space="0" w:color="auto"/>
            <w:left w:val="none" w:sz="0" w:space="0" w:color="auto"/>
            <w:bottom w:val="none" w:sz="0" w:space="0" w:color="auto"/>
            <w:right w:val="none" w:sz="0" w:space="0" w:color="auto"/>
          </w:divBdr>
        </w:div>
        <w:div w:id="1369834005">
          <w:marLeft w:val="0"/>
          <w:marRight w:val="0"/>
          <w:marTop w:val="0"/>
          <w:marBottom w:val="0"/>
          <w:divBdr>
            <w:top w:val="none" w:sz="0" w:space="0" w:color="auto"/>
            <w:left w:val="none" w:sz="0" w:space="0" w:color="auto"/>
            <w:bottom w:val="none" w:sz="0" w:space="0" w:color="auto"/>
            <w:right w:val="none" w:sz="0" w:space="0" w:color="auto"/>
          </w:divBdr>
          <w:divsChild>
            <w:div w:id="524559625">
              <w:marLeft w:val="0"/>
              <w:marRight w:val="0"/>
              <w:marTop w:val="0"/>
              <w:marBottom w:val="0"/>
              <w:divBdr>
                <w:top w:val="none" w:sz="0" w:space="0" w:color="auto"/>
                <w:left w:val="none" w:sz="0" w:space="0" w:color="auto"/>
                <w:bottom w:val="none" w:sz="0" w:space="0" w:color="auto"/>
                <w:right w:val="none" w:sz="0" w:space="0" w:color="auto"/>
              </w:divBdr>
            </w:div>
          </w:divsChild>
        </w:div>
        <w:div w:id="169962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1160</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2021-01-06T06:48:00Z</dcterms:created>
  <dcterms:modified xsi:type="dcterms:W3CDTF">2021-01-06T06:55:00Z</dcterms:modified>
</cp:coreProperties>
</file>