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2E5F" w:rsidRPr="00B42E5F" w:rsidRDefault="00B42E5F" w:rsidP="00B42E5F">
      <w:pPr>
        <w:shd w:val="clear" w:color="auto" w:fill="FFFFFF"/>
        <w:spacing w:after="0" w:line="240" w:lineRule="auto"/>
        <w:jc w:val="center"/>
        <w:rPr>
          <w:rFonts w:ascii="Helvetica" w:eastAsia="Times New Roman" w:hAnsi="Helvetica" w:cs="Helvetica"/>
          <w:color w:val="222222"/>
          <w:sz w:val="20"/>
          <w:szCs w:val="20"/>
          <w:lang w:eastAsia="es-ES"/>
        </w:rPr>
      </w:pPr>
      <w:r w:rsidRPr="00B42E5F">
        <w:rPr>
          <w:rFonts w:ascii="Calibri" w:eastAsia="Times New Roman" w:hAnsi="Calibri" w:cs="Calibri"/>
          <w:b/>
          <w:bCs/>
          <w:i/>
          <w:iCs/>
          <w:color w:val="222222"/>
          <w:sz w:val="18"/>
          <w:szCs w:val="18"/>
          <w:lang w:eastAsia="es-ES"/>
        </w:rPr>
        <w:t>5</w:t>
      </w:r>
      <w:r w:rsidRPr="00B42E5F">
        <w:rPr>
          <w:rFonts w:ascii="Calibri" w:eastAsia="Times New Roman" w:hAnsi="Calibri" w:cs="Calibri"/>
          <w:b/>
          <w:bCs/>
          <w:i/>
          <w:iCs/>
          <w:color w:val="222222"/>
          <w:sz w:val="18"/>
          <w:szCs w:val="18"/>
          <w:vertAlign w:val="superscript"/>
          <w:lang w:eastAsia="es-ES"/>
        </w:rPr>
        <w:t>º</w:t>
      </w:r>
      <w:r w:rsidRPr="00B42E5F">
        <w:rPr>
          <w:rFonts w:ascii="Calibri" w:eastAsia="Times New Roman" w:hAnsi="Calibri" w:cs="Calibri"/>
          <w:b/>
          <w:bCs/>
          <w:i/>
          <w:iCs/>
          <w:color w:val="222222"/>
          <w:sz w:val="18"/>
          <w:szCs w:val="18"/>
          <w:lang w:eastAsia="es-ES"/>
        </w:rPr>
        <w:t> domingo B   ---   7 febrero 2021</w:t>
      </w:r>
    </w:p>
    <w:p w:rsidR="00B42E5F" w:rsidRPr="00B42E5F" w:rsidRDefault="00B42E5F" w:rsidP="00B42E5F">
      <w:pPr>
        <w:shd w:val="clear" w:color="auto" w:fill="FFFFFF"/>
        <w:spacing w:after="225" w:line="240" w:lineRule="auto"/>
        <w:jc w:val="center"/>
        <w:outlineLvl w:val="4"/>
        <w:rPr>
          <w:rFonts w:ascii="Helvetica" w:eastAsia="Times New Roman" w:hAnsi="Helvetica" w:cs="Helvetica"/>
          <w:b/>
          <w:bCs/>
          <w:color w:val="222222"/>
          <w:sz w:val="20"/>
          <w:szCs w:val="20"/>
          <w:lang w:eastAsia="es-ES"/>
        </w:rPr>
      </w:pPr>
      <w:r w:rsidRPr="00B42E5F">
        <w:rPr>
          <w:rFonts w:ascii="Calibri" w:eastAsia="Times New Roman" w:hAnsi="Calibri" w:cs="Calibri"/>
          <w:b/>
          <w:bCs/>
          <w:i/>
          <w:iCs/>
          <w:color w:val="222222"/>
          <w:sz w:val="18"/>
          <w:szCs w:val="18"/>
          <w:lang w:eastAsia="es-ES"/>
        </w:rPr>
        <w:t>Job 7, 1-4.6-7   ---   1 Corintios 9, 16-19.22-23   ---   Marcos 1, 29-39</w:t>
      </w:r>
    </w:p>
    <w:p w:rsidR="00B42E5F" w:rsidRPr="00B42E5F" w:rsidRDefault="00B42E5F" w:rsidP="00B42E5F">
      <w:pPr>
        <w:shd w:val="clear" w:color="auto" w:fill="FFFFFF"/>
        <w:spacing w:before="100" w:beforeAutospacing="1" w:after="240" w:line="240" w:lineRule="auto"/>
        <w:rPr>
          <w:rFonts w:ascii="Helvetica" w:eastAsia="Times New Roman" w:hAnsi="Helvetica" w:cs="Helvetica"/>
          <w:color w:val="222222"/>
          <w:sz w:val="20"/>
          <w:szCs w:val="20"/>
          <w:lang w:eastAsia="es-ES"/>
        </w:rPr>
      </w:pPr>
      <w:r w:rsidRPr="00B42E5F">
        <w:rPr>
          <w:rFonts w:ascii="Helvetica" w:eastAsia="Times New Roman" w:hAnsi="Helvetica" w:cs="Helvetica"/>
          <w:color w:val="222222"/>
          <w:sz w:val="20"/>
          <w:szCs w:val="20"/>
          <w:lang w:eastAsia="es-ES"/>
        </w:rPr>
        <w:t>1.</w:t>
      </w:r>
      <w:r w:rsidRPr="00B42E5F">
        <w:rPr>
          <w:rFonts w:ascii="Helvetica" w:eastAsia="Times New Roman" w:hAnsi="Helvetica" w:cs="Helvetica"/>
          <w:b/>
          <w:bCs/>
          <w:i/>
          <w:iCs/>
          <w:color w:val="222222"/>
          <w:sz w:val="20"/>
          <w:szCs w:val="20"/>
          <w:lang w:eastAsia="es-ES"/>
        </w:rPr>
        <w:t> “Se le pasó la fiebre y se puso a servirles”</w:t>
      </w:r>
      <w:r w:rsidRPr="00B42E5F">
        <w:rPr>
          <w:rFonts w:ascii="Helvetica" w:eastAsia="Times New Roman" w:hAnsi="Helvetica" w:cs="Helvetica"/>
          <w:color w:val="222222"/>
          <w:sz w:val="20"/>
          <w:szCs w:val="20"/>
          <w:lang w:eastAsia="es-ES"/>
        </w:rPr>
        <w:t>. Es decir, ¡vuelta a la cocina!, lo cual es bastante antipático para nuestras mentalidades occidentalizadas. Callándose, Jesús parece estar de acuerdo, algo en línea con lo que Pablo escribe a los efesios: </w:t>
      </w:r>
      <w:r w:rsidRPr="00B42E5F">
        <w:rPr>
          <w:rFonts w:ascii="Helvetica" w:eastAsia="Times New Roman" w:hAnsi="Helvetica" w:cs="Helvetica"/>
          <w:b/>
          <w:bCs/>
          <w:i/>
          <w:iCs/>
          <w:color w:val="222222"/>
          <w:sz w:val="20"/>
          <w:szCs w:val="20"/>
          <w:lang w:eastAsia="es-ES"/>
        </w:rPr>
        <w:t>“Sed sumisos unos a otros con respeto cristiano. Las mujeres, que se sometan a sus maridos como al Señor”. </w:t>
      </w:r>
      <w:r w:rsidRPr="00B42E5F">
        <w:rPr>
          <w:rFonts w:ascii="Helvetica" w:eastAsia="Times New Roman" w:hAnsi="Helvetica" w:cs="Helvetica"/>
          <w:color w:val="222222"/>
          <w:sz w:val="20"/>
          <w:szCs w:val="20"/>
          <w:lang w:eastAsia="es-ES"/>
        </w:rPr>
        <w:t>Hay que decir que el texto de este domingo muestra a Jesús al comienzo de su vida pública. Jesús parece haber evolucionado con el paso del tiempo, y así hacia el final de su estancia en Galilea, poco antes de tomar el camino a Jerusalén y a su crucifixión, </w:t>
      </w:r>
      <w:r w:rsidRPr="00B42E5F">
        <w:rPr>
          <w:rFonts w:ascii="Helvetica" w:eastAsia="Times New Roman" w:hAnsi="Helvetica" w:cs="Helvetica"/>
          <w:b/>
          <w:bCs/>
          <w:i/>
          <w:iCs/>
          <w:color w:val="222222"/>
          <w:sz w:val="20"/>
          <w:szCs w:val="20"/>
          <w:shd w:val="clear" w:color="auto" w:fill="FFFFFF"/>
          <w:lang w:eastAsia="es-ES"/>
        </w:rPr>
        <w:t>“Le acompañaban los Doce y algunas mujeres, María Magdalena, Juana, Susana y otras muchas que les servían con sus bienes”</w:t>
      </w:r>
      <w:r w:rsidRPr="00B42E5F">
        <w:rPr>
          <w:rFonts w:ascii="Helvetica" w:eastAsia="Times New Roman" w:hAnsi="Helvetica" w:cs="Helvetica"/>
          <w:color w:val="222222"/>
          <w:sz w:val="20"/>
          <w:szCs w:val="20"/>
          <w:shd w:val="clear" w:color="auto" w:fill="FFFFFF"/>
          <w:lang w:eastAsia="es-ES"/>
        </w:rPr>
        <w:t>, escribe</w:t>
      </w:r>
      <w:r w:rsidRPr="00B42E5F">
        <w:rPr>
          <w:rFonts w:ascii="Helvetica" w:eastAsia="Times New Roman" w:hAnsi="Helvetica" w:cs="Helvetica"/>
          <w:b/>
          <w:bCs/>
          <w:i/>
          <w:iCs/>
          <w:color w:val="222222"/>
          <w:sz w:val="20"/>
          <w:szCs w:val="20"/>
          <w:lang w:eastAsia="es-ES"/>
        </w:rPr>
        <w:t> </w:t>
      </w:r>
      <w:r w:rsidRPr="00B42E5F">
        <w:rPr>
          <w:rFonts w:ascii="Helvetica" w:eastAsia="Times New Roman" w:hAnsi="Helvetica" w:cs="Helvetica"/>
          <w:color w:val="222222"/>
          <w:sz w:val="20"/>
          <w:szCs w:val="20"/>
          <w:lang w:eastAsia="es-ES"/>
        </w:rPr>
        <w:t>Lucas en su evangelio. Le acompañaban mujeres, algo inaudito para la mentalidad de aquel tiempo. Pero siempre mujeres que “les servían”. Pero ese servir desaparece más tarde, como observamos en el diálogo de Jesús con Marta: </w:t>
      </w:r>
      <w:r w:rsidRPr="00B42E5F">
        <w:rPr>
          <w:rFonts w:ascii="Helvetica" w:eastAsia="Times New Roman" w:hAnsi="Helvetica" w:cs="Helvetica"/>
          <w:b/>
          <w:bCs/>
          <w:i/>
          <w:iCs/>
          <w:color w:val="222222"/>
          <w:sz w:val="20"/>
          <w:szCs w:val="20"/>
          <w:shd w:val="clear" w:color="auto" w:fill="FFFFFF"/>
          <w:lang w:eastAsia="es-ES"/>
        </w:rPr>
        <w:t>“Marta, Marta, te preocupas y te agitas por muchas cosas; y hay necesidad de pocas, o mejor, de una sola. María ha elegido la parte buena”</w:t>
      </w:r>
    </w:p>
    <w:p w:rsidR="00B42E5F" w:rsidRPr="00B42E5F" w:rsidRDefault="00B42E5F" w:rsidP="00B42E5F">
      <w:pPr>
        <w:shd w:val="clear" w:color="auto" w:fill="FFFFFF"/>
        <w:spacing w:before="100" w:beforeAutospacing="1" w:after="0" w:line="240" w:lineRule="auto"/>
        <w:rPr>
          <w:rFonts w:ascii="Helvetica" w:eastAsia="Times New Roman" w:hAnsi="Helvetica" w:cs="Helvetica"/>
          <w:color w:val="222222"/>
          <w:sz w:val="20"/>
          <w:szCs w:val="20"/>
          <w:lang w:eastAsia="es-ES"/>
        </w:rPr>
      </w:pPr>
      <w:r w:rsidRPr="00B42E5F">
        <w:rPr>
          <w:rFonts w:ascii="Helvetica" w:eastAsia="Times New Roman" w:hAnsi="Helvetica" w:cs="Helvetica"/>
          <w:color w:val="222222"/>
          <w:sz w:val="20"/>
          <w:szCs w:val="20"/>
          <w:lang w:eastAsia="es-ES"/>
        </w:rPr>
        <w:t>Podemos sacar una doble conclusión. Jesús de Nazaret, judío de su tiempo en sus convicciones y en sus prejuicios, se dejó cuestionar en sus encuentros, y ello le hizo evolucionar y crecer en humanidad. Se trata para nosotros de un verdadero modelo. En segundo lugar, Jesús hizo que el Reino de Dios se hiciera presente en su actitud y su actuar más que a través de sus palabras. Y lo hizo de una manera encarnada, es decir, desde dentro de la sociedad de la que formaba parte. También en esto es nuestro modelo.</w:t>
      </w:r>
    </w:p>
    <w:p w:rsidR="00B42E5F" w:rsidRPr="00B42E5F" w:rsidRDefault="00B42E5F" w:rsidP="00B42E5F">
      <w:pPr>
        <w:shd w:val="clear" w:color="auto" w:fill="FFFFFF"/>
        <w:spacing w:before="100" w:beforeAutospacing="1" w:after="0" w:line="240" w:lineRule="auto"/>
        <w:rPr>
          <w:rFonts w:ascii="Helvetica" w:eastAsia="Times New Roman" w:hAnsi="Helvetica" w:cs="Helvetica"/>
          <w:color w:val="222222"/>
          <w:sz w:val="20"/>
          <w:szCs w:val="20"/>
          <w:lang w:eastAsia="es-ES"/>
        </w:rPr>
      </w:pPr>
      <w:r w:rsidRPr="00B42E5F">
        <w:rPr>
          <w:rFonts w:ascii="Helvetica" w:eastAsia="Times New Roman" w:hAnsi="Helvetica" w:cs="Helvetica"/>
          <w:color w:val="222222"/>
          <w:sz w:val="20"/>
          <w:szCs w:val="20"/>
          <w:lang w:eastAsia="es-ES"/>
        </w:rPr>
        <w:t>2. </w:t>
      </w:r>
      <w:r w:rsidRPr="00B42E5F">
        <w:rPr>
          <w:rFonts w:ascii="Helvetica" w:eastAsia="Times New Roman" w:hAnsi="Helvetica" w:cs="Helvetica"/>
          <w:b/>
          <w:bCs/>
          <w:i/>
          <w:iCs/>
          <w:color w:val="222222"/>
          <w:sz w:val="20"/>
          <w:szCs w:val="20"/>
          <w:lang w:eastAsia="es-ES"/>
        </w:rPr>
        <w:t>“Se marchó al descampado y allí se puso a orar</w:t>
      </w:r>
      <w:r w:rsidRPr="00B42E5F">
        <w:rPr>
          <w:rFonts w:ascii="Helvetica" w:eastAsia="Times New Roman" w:hAnsi="Helvetica" w:cs="Helvetica"/>
          <w:color w:val="222222"/>
          <w:sz w:val="20"/>
          <w:szCs w:val="20"/>
          <w:lang w:eastAsia="es-ES"/>
        </w:rPr>
        <w:t xml:space="preserve">”. En las sociedades tradicionales y en pueblos poco poblados, como era el caso en la época de Jesús, aislarse, escuchar el silencio, orar, era físicamente mucho más fácil que hoy en que todo tipo de personas, actividades y oportunidades absorben constantemente nuestra atención. Según el texto de Marcos, a pesar de que Jesús era un hombre de pueblo, enseguida la fama lo acompañó por todas partes, y necesitó un esfuerzo consciente, –– “Se levantó de </w:t>
      </w:r>
      <w:proofErr w:type="gramStart"/>
      <w:r w:rsidRPr="00B42E5F">
        <w:rPr>
          <w:rFonts w:ascii="Helvetica" w:eastAsia="Times New Roman" w:hAnsi="Helvetica" w:cs="Helvetica"/>
          <w:color w:val="222222"/>
          <w:sz w:val="20"/>
          <w:szCs w:val="20"/>
          <w:lang w:eastAsia="es-ES"/>
        </w:rPr>
        <w:t>madrugada”––</w:t>
      </w:r>
      <w:proofErr w:type="gramEnd"/>
      <w:r w:rsidRPr="00B42E5F">
        <w:rPr>
          <w:rFonts w:ascii="Helvetica" w:eastAsia="Times New Roman" w:hAnsi="Helvetica" w:cs="Helvetica"/>
          <w:color w:val="222222"/>
          <w:sz w:val="20"/>
          <w:szCs w:val="20"/>
          <w:lang w:eastAsia="es-ES"/>
        </w:rPr>
        <w:t>, para liberarse psicológicamente y encontrar tiempo para orar. La gente que quería invitar al Reino era muy importante para él. Pero aún más lo era el Padre que lo había enviado. ¿Estamos dispuestos a hacer un esfuerzo y tomarnos unos momentos para aislarnos, escuchar el silencio y orar?</w:t>
      </w:r>
    </w:p>
    <w:p w:rsidR="00B42E5F" w:rsidRPr="00B42E5F" w:rsidRDefault="00B42E5F" w:rsidP="00B42E5F">
      <w:pPr>
        <w:shd w:val="clear" w:color="auto" w:fill="FFFFFF"/>
        <w:spacing w:before="100" w:beforeAutospacing="1" w:after="0" w:line="240" w:lineRule="auto"/>
        <w:rPr>
          <w:rFonts w:ascii="Helvetica" w:eastAsia="Times New Roman" w:hAnsi="Helvetica" w:cs="Helvetica"/>
          <w:color w:val="222222"/>
          <w:sz w:val="20"/>
          <w:szCs w:val="20"/>
          <w:lang w:eastAsia="es-ES"/>
        </w:rPr>
      </w:pPr>
      <w:r w:rsidRPr="00B42E5F">
        <w:rPr>
          <w:rFonts w:ascii="Helvetica" w:eastAsia="Times New Roman" w:hAnsi="Helvetica" w:cs="Helvetica"/>
          <w:color w:val="222222"/>
          <w:sz w:val="20"/>
          <w:szCs w:val="20"/>
          <w:lang w:eastAsia="es-ES"/>
        </w:rPr>
        <w:t>3. </w:t>
      </w:r>
      <w:r w:rsidRPr="00B42E5F">
        <w:rPr>
          <w:rFonts w:ascii="Helvetica" w:eastAsia="Times New Roman" w:hAnsi="Helvetica" w:cs="Helvetica"/>
          <w:b/>
          <w:bCs/>
          <w:i/>
          <w:iCs/>
          <w:color w:val="222222"/>
          <w:sz w:val="20"/>
          <w:szCs w:val="20"/>
          <w:lang w:eastAsia="es-ES"/>
        </w:rPr>
        <w:t>“Vámonos a otra parte, a las aldeas cercanas, para predicar también allí”</w:t>
      </w:r>
      <w:r w:rsidRPr="00B42E5F">
        <w:rPr>
          <w:rFonts w:ascii="Helvetica" w:eastAsia="Times New Roman" w:hAnsi="Helvetica" w:cs="Helvetica"/>
          <w:color w:val="222222"/>
          <w:sz w:val="20"/>
          <w:szCs w:val="20"/>
          <w:lang w:eastAsia="es-ES"/>
        </w:rPr>
        <w:t>. Llama la atención la rapidez con la que Jesús iba de aldea en aldea. Anunciaba la Buena Nueva, no daba "cursos de formación". Jesús se presentaba, anunciaba la Buena Nueva, algunos creían en él, y luego se iba.</w:t>
      </w:r>
    </w:p>
    <w:p w:rsidR="00B42E5F" w:rsidRPr="00B42E5F" w:rsidRDefault="00B42E5F" w:rsidP="00B42E5F">
      <w:pPr>
        <w:shd w:val="clear" w:color="auto" w:fill="FFFFFF"/>
        <w:spacing w:before="100" w:beforeAutospacing="1" w:after="0" w:line="240" w:lineRule="auto"/>
        <w:rPr>
          <w:rFonts w:ascii="Helvetica" w:eastAsia="Times New Roman" w:hAnsi="Helvetica" w:cs="Helvetica"/>
          <w:color w:val="222222"/>
          <w:sz w:val="20"/>
          <w:szCs w:val="20"/>
          <w:lang w:eastAsia="es-ES"/>
        </w:rPr>
      </w:pPr>
      <w:r w:rsidRPr="00B42E5F">
        <w:rPr>
          <w:rFonts w:ascii="Helvetica" w:eastAsia="Times New Roman" w:hAnsi="Helvetica" w:cs="Helvetica"/>
          <w:color w:val="222222"/>
          <w:sz w:val="20"/>
          <w:szCs w:val="20"/>
          <w:lang w:eastAsia="es-ES"/>
        </w:rPr>
        <w:t>Se suele admirar a los Padres Blancos porque revivieron en África el catecumenado vigente en los primeros siglos de la Iglesia. Pero en realidad el bagaje doctrinal que nuestra Iglesia acarrea hoy es mucho mayor (¡y también más pesado!) que el de los dos primeros siglos. Y lo que originalmente fue una iniciación a la comunión con Jesús y a la vivencia cristiana se ha ido convirtiendo en enseñanza y aprendizaje de las principales doctrinas y ritos de la Iglesia.</w:t>
      </w:r>
    </w:p>
    <w:p w:rsidR="00B42E5F" w:rsidRPr="00B42E5F" w:rsidRDefault="00B42E5F" w:rsidP="00B42E5F">
      <w:pPr>
        <w:shd w:val="clear" w:color="auto" w:fill="FFFFFF"/>
        <w:spacing w:before="100" w:beforeAutospacing="1" w:after="0" w:line="240" w:lineRule="auto"/>
        <w:rPr>
          <w:rFonts w:ascii="Helvetica" w:eastAsia="Times New Roman" w:hAnsi="Helvetica" w:cs="Helvetica"/>
          <w:color w:val="222222"/>
          <w:sz w:val="20"/>
          <w:szCs w:val="20"/>
          <w:lang w:eastAsia="es-ES"/>
        </w:rPr>
      </w:pPr>
      <w:r w:rsidRPr="00B42E5F">
        <w:rPr>
          <w:rFonts w:ascii="Helvetica" w:eastAsia="Times New Roman" w:hAnsi="Helvetica" w:cs="Helvetica"/>
          <w:color w:val="222222"/>
          <w:sz w:val="20"/>
          <w:szCs w:val="20"/>
          <w:lang w:eastAsia="es-ES"/>
        </w:rPr>
        <w:t>La idea de una iniciación progresiva sigue siendo válida. Los discípulos la vivieron cuando acompañaron a Jesús, primero en Galilea, más tarde en su caminar hacia Jerusalén, y finalmente en la amargura de la separación y la alegría del reencuentro durante la celebración de la Pascua judía en Jerusalén. Pero para adherirse a Jesús y creer en él, bastó el tiempo de un rápido encuentro: </w:t>
      </w:r>
      <w:r w:rsidRPr="00B42E5F">
        <w:rPr>
          <w:rFonts w:ascii="Helvetica" w:eastAsia="Times New Roman" w:hAnsi="Helvetica" w:cs="Helvetica"/>
          <w:b/>
          <w:bCs/>
          <w:i/>
          <w:iCs/>
          <w:color w:val="222222"/>
          <w:sz w:val="20"/>
          <w:szCs w:val="20"/>
          <w:lang w:eastAsia="es-ES"/>
        </w:rPr>
        <w:t>“Inmediatamente, dejaron las redes y lo siguieron”.</w:t>
      </w:r>
      <w:r w:rsidRPr="00B42E5F">
        <w:rPr>
          <w:rFonts w:ascii="Helvetica" w:eastAsia="Times New Roman" w:hAnsi="Helvetica" w:cs="Helvetica"/>
          <w:color w:val="222222"/>
          <w:sz w:val="20"/>
          <w:szCs w:val="20"/>
          <w:lang w:eastAsia="es-ES"/>
        </w:rPr>
        <w:t> </w:t>
      </w:r>
      <w:r w:rsidRPr="00B42E5F">
        <w:rPr>
          <w:rFonts w:ascii="Times New Roman" w:eastAsia="Times New Roman" w:hAnsi="Times New Roman" w:cs="Times New Roman"/>
          <w:color w:val="222222"/>
          <w:sz w:val="24"/>
          <w:szCs w:val="24"/>
          <w:lang w:eastAsia="es-ES"/>
        </w:rPr>
        <w:t> </w:t>
      </w:r>
    </w:p>
    <w:p w:rsidR="00B42E5F" w:rsidRPr="00B42E5F" w:rsidRDefault="00B42E5F" w:rsidP="00B42E5F">
      <w:pPr>
        <w:shd w:val="clear" w:color="auto" w:fill="FFFFFF"/>
        <w:spacing w:before="100" w:beforeAutospacing="1" w:after="0" w:line="240" w:lineRule="auto"/>
        <w:rPr>
          <w:rFonts w:ascii="Helvetica" w:eastAsia="Times New Roman" w:hAnsi="Helvetica" w:cs="Helvetica"/>
          <w:color w:val="222222"/>
          <w:sz w:val="20"/>
          <w:szCs w:val="20"/>
          <w:lang w:eastAsia="es-ES"/>
        </w:rPr>
      </w:pPr>
      <w:r w:rsidRPr="00B42E5F">
        <w:rPr>
          <w:rFonts w:ascii="Helvetica" w:eastAsia="Times New Roman" w:hAnsi="Helvetica" w:cs="Helvetica"/>
          <w:color w:val="222222"/>
          <w:sz w:val="20"/>
          <w:szCs w:val="20"/>
          <w:lang w:eastAsia="es-ES"/>
        </w:rPr>
        <w:t>En varias ocasiones el Papa Francisco ha dicho que tenemos que presentar la Buena Nueva de Jesús de manera sencilla, centrándonos y limitándonos a lo esencial. Jesús y nuestra propia vivencia cristiana, ¡he ahí lo esencial! </w:t>
      </w:r>
    </w:p>
    <w:p w:rsidR="00B42E5F" w:rsidRPr="00B42E5F" w:rsidRDefault="00B42E5F" w:rsidP="00B42E5F">
      <w:pPr>
        <w:shd w:val="clear" w:color="auto" w:fill="FFFFFF"/>
        <w:spacing w:before="100" w:beforeAutospacing="1" w:after="0" w:line="240" w:lineRule="auto"/>
        <w:rPr>
          <w:rFonts w:ascii="Helvetica" w:eastAsia="Times New Roman" w:hAnsi="Helvetica" w:cs="Helvetica"/>
          <w:color w:val="222222"/>
          <w:sz w:val="20"/>
          <w:szCs w:val="20"/>
          <w:lang w:eastAsia="es-ES"/>
        </w:rPr>
      </w:pPr>
      <w:r w:rsidRPr="00B42E5F">
        <w:rPr>
          <w:rFonts w:ascii="Helvetica" w:eastAsia="Times New Roman" w:hAnsi="Helvetica" w:cs="Helvetica"/>
          <w:color w:val="222222"/>
          <w:sz w:val="20"/>
          <w:szCs w:val="20"/>
          <w:lang w:eastAsia="es-ES"/>
        </w:rPr>
        <w:t> </w:t>
      </w:r>
    </w:p>
    <w:p w:rsidR="00B42E5F" w:rsidRPr="00B42E5F" w:rsidRDefault="00B42E5F" w:rsidP="00B42E5F">
      <w:pPr>
        <w:shd w:val="clear" w:color="auto" w:fill="FFFFFF"/>
        <w:spacing w:after="0" w:line="240" w:lineRule="auto"/>
        <w:jc w:val="center"/>
        <w:rPr>
          <w:rFonts w:ascii="Helvetica" w:eastAsia="Times New Roman" w:hAnsi="Helvetica" w:cs="Helvetica"/>
          <w:color w:val="222222"/>
          <w:sz w:val="20"/>
          <w:szCs w:val="20"/>
          <w:lang w:eastAsia="es-ES"/>
        </w:rPr>
      </w:pPr>
      <w:r w:rsidRPr="00B42E5F">
        <w:rPr>
          <w:rFonts w:ascii="Calibri" w:eastAsia="Times New Roman" w:hAnsi="Calibri" w:cs="Calibri"/>
          <w:b/>
          <w:bCs/>
          <w:i/>
          <w:iCs/>
          <w:color w:val="222222"/>
          <w:sz w:val="18"/>
          <w:szCs w:val="18"/>
          <w:lang w:val="fr-FR" w:eastAsia="es-ES"/>
        </w:rPr>
        <w:t>5</w:t>
      </w:r>
      <w:r w:rsidRPr="00B42E5F">
        <w:rPr>
          <w:rFonts w:ascii="Calibri" w:eastAsia="Times New Roman" w:hAnsi="Calibri" w:cs="Calibri"/>
          <w:b/>
          <w:bCs/>
          <w:i/>
          <w:iCs/>
          <w:color w:val="222222"/>
          <w:sz w:val="18"/>
          <w:szCs w:val="18"/>
          <w:vertAlign w:val="superscript"/>
          <w:lang w:val="fr-FR" w:eastAsia="es-ES"/>
        </w:rPr>
        <w:t>ème</w:t>
      </w:r>
      <w:r w:rsidRPr="00B42E5F">
        <w:rPr>
          <w:rFonts w:ascii="Calibri" w:eastAsia="Times New Roman" w:hAnsi="Calibri" w:cs="Calibri"/>
          <w:b/>
          <w:bCs/>
          <w:i/>
          <w:iCs/>
          <w:color w:val="222222"/>
          <w:sz w:val="18"/>
          <w:szCs w:val="18"/>
          <w:lang w:val="fr-FR" w:eastAsia="es-ES"/>
        </w:rPr>
        <w:t> dimanche B   ---   7 février 2021</w:t>
      </w:r>
    </w:p>
    <w:p w:rsidR="00B42E5F" w:rsidRPr="00B42E5F" w:rsidRDefault="00B42E5F" w:rsidP="00B42E5F">
      <w:pPr>
        <w:shd w:val="clear" w:color="auto" w:fill="FFFFFF"/>
        <w:spacing w:after="225" w:line="240" w:lineRule="auto"/>
        <w:jc w:val="center"/>
        <w:outlineLvl w:val="4"/>
        <w:rPr>
          <w:rFonts w:ascii="Helvetica" w:eastAsia="Times New Roman" w:hAnsi="Helvetica" w:cs="Helvetica"/>
          <w:b/>
          <w:bCs/>
          <w:color w:val="222222"/>
          <w:sz w:val="20"/>
          <w:szCs w:val="20"/>
          <w:lang w:eastAsia="es-ES"/>
        </w:rPr>
      </w:pPr>
      <w:r w:rsidRPr="00B42E5F">
        <w:rPr>
          <w:rFonts w:ascii="Calibri" w:eastAsia="Times New Roman" w:hAnsi="Calibri" w:cs="Calibri"/>
          <w:b/>
          <w:bCs/>
          <w:i/>
          <w:iCs/>
          <w:color w:val="222222"/>
          <w:sz w:val="18"/>
          <w:szCs w:val="18"/>
          <w:lang w:val="fr-FR" w:eastAsia="es-ES"/>
        </w:rPr>
        <w:t>Job 7, 1-4.6-7   ---   1 Corinthiens 9, 16-19.22-23   ---   Marc 1, 29-39</w:t>
      </w:r>
    </w:p>
    <w:p w:rsidR="00B42E5F" w:rsidRPr="00B42E5F" w:rsidRDefault="00B42E5F" w:rsidP="00B42E5F">
      <w:pPr>
        <w:shd w:val="clear" w:color="auto" w:fill="FFFFFF"/>
        <w:spacing w:after="0" w:line="240" w:lineRule="auto"/>
        <w:rPr>
          <w:rFonts w:ascii="Helvetica" w:eastAsia="Times New Roman" w:hAnsi="Helvetica" w:cs="Helvetica"/>
          <w:color w:val="222222"/>
          <w:sz w:val="20"/>
          <w:szCs w:val="20"/>
          <w:lang w:eastAsia="es-ES"/>
        </w:rPr>
      </w:pPr>
      <w:r w:rsidRPr="00B42E5F">
        <w:rPr>
          <w:rFonts w:ascii="Calibri" w:eastAsia="Times New Roman" w:hAnsi="Calibri" w:cs="Calibri"/>
          <w:color w:val="222222"/>
          <w:lang w:val="fr-FR" w:eastAsia="es-ES"/>
        </w:rPr>
        <w:lastRenderedPageBreak/>
        <w:t>1. </w:t>
      </w:r>
      <w:r w:rsidRPr="00B42E5F">
        <w:rPr>
          <w:rFonts w:ascii="Calibri" w:eastAsia="Times New Roman" w:hAnsi="Calibri" w:cs="Calibri"/>
          <w:b/>
          <w:bCs/>
          <w:i/>
          <w:iCs/>
          <w:color w:val="222222"/>
          <w:lang w:val="fr-FR" w:eastAsia="es-ES"/>
        </w:rPr>
        <w:t>« La fièvre la quitta, et elle les servait »</w:t>
      </w:r>
      <w:r w:rsidRPr="00B42E5F">
        <w:rPr>
          <w:rFonts w:ascii="Calibri" w:eastAsia="Times New Roman" w:hAnsi="Calibri" w:cs="Calibri"/>
          <w:color w:val="222222"/>
          <w:lang w:val="fr-FR" w:eastAsia="es-ES"/>
        </w:rPr>
        <w:t xml:space="preserve">. Tout de suite à la </w:t>
      </w:r>
      <w:proofErr w:type="gramStart"/>
      <w:r w:rsidRPr="00B42E5F">
        <w:rPr>
          <w:rFonts w:ascii="Calibri" w:eastAsia="Times New Roman" w:hAnsi="Calibri" w:cs="Calibri"/>
          <w:color w:val="222222"/>
          <w:lang w:val="fr-FR" w:eastAsia="es-ES"/>
        </w:rPr>
        <w:t>cuisine !,</w:t>
      </w:r>
      <w:proofErr w:type="gramEnd"/>
      <w:r w:rsidRPr="00B42E5F">
        <w:rPr>
          <w:rFonts w:ascii="Calibri" w:eastAsia="Times New Roman" w:hAnsi="Calibri" w:cs="Calibri"/>
          <w:color w:val="222222"/>
          <w:lang w:val="fr-FR" w:eastAsia="es-ES"/>
        </w:rPr>
        <w:t xml:space="preserve"> ce qui est plutôt choquant pour nos mentalités occidentalisées. Par son silence, Jésus semble y être d’accord, un peu dans la ligne de ce que Paul écrit aux éphésiens, </w:t>
      </w:r>
      <w:r w:rsidRPr="00B42E5F">
        <w:rPr>
          <w:rFonts w:ascii="Calibri" w:eastAsia="Times New Roman" w:hAnsi="Calibri" w:cs="Calibri"/>
          <w:b/>
          <w:bCs/>
          <w:i/>
          <w:iCs/>
          <w:color w:val="222222"/>
          <w:lang w:val="fr-FR" w:eastAsia="es-ES"/>
        </w:rPr>
        <w:t>« Par respect pour le Christ, soyez soumis les uns aux autres ; les femmes à leur mari, comme au Seigneur Jésus »</w:t>
      </w:r>
      <w:r w:rsidRPr="00B42E5F">
        <w:rPr>
          <w:rFonts w:ascii="Calibri" w:eastAsia="Times New Roman" w:hAnsi="Calibri" w:cs="Calibri"/>
          <w:color w:val="222222"/>
          <w:lang w:val="fr-FR" w:eastAsia="es-ES"/>
        </w:rPr>
        <w:t>. Il faut dire que le texte de ce dimanche nous montre Jésus au début de sa vie publique. Jésus semble avoir évolué avec le passage du temps, au point que vers la fin de son séjour en Galilée, peu avant qu’il ne prenne la route vers Jérusalem et sa crucifixion, Luc écrit : </w:t>
      </w:r>
      <w:r w:rsidRPr="00B42E5F">
        <w:rPr>
          <w:rFonts w:ascii="Calibri" w:eastAsia="Times New Roman" w:hAnsi="Calibri" w:cs="Calibri"/>
          <w:b/>
          <w:bCs/>
          <w:i/>
          <w:iCs/>
          <w:color w:val="222222"/>
          <w:lang w:val="fr-FR" w:eastAsia="es-ES"/>
        </w:rPr>
        <w:t>« Les Douze l’accompagnaient, ainsi que des femmes, Marie Madeleine, Jeanne, Suzanne et beaucoup d’autres qui les servaient en prenant de leurs ressources »</w:t>
      </w:r>
      <w:r w:rsidRPr="00B42E5F">
        <w:rPr>
          <w:rFonts w:ascii="Calibri" w:eastAsia="Times New Roman" w:hAnsi="Calibri" w:cs="Calibri"/>
          <w:color w:val="222222"/>
          <w:lang w:val="fr-FR" w:eastAsia="es-ES"/>
        </w:rPr>
        <w:t>. Des femmes les accompagnent, ce qui était inouï pour la mentalité de son temps. Mais toujours des femmes qui « les servaient ». Mais ce genre de service disparaît plus tard, tel que nous observons dans le dialogue de Jésus avec Marthe : </w:t>
      </w:r>
      <w:r w:rsidRPr="00B42E5F">
        <w:rPr>
          <w:rFonts w:ascii="Calibri" w:eastAsia="Times New Roman" w:hAnsi="Calibri" w:cs="Calibri"/>
          <w:b/>
          <w:bCs/>
          <w:i/>
          <w:iCs/>
          <w:color w:val="222222"/>
          <w:lang w:val="fr-FR" w:eastAsia="es-ES"/>
        </w:rPr>
        <w:t>« Marthe, Marthe, tu te donnes du souci et tu t’agites pour bien des choses. Une seule est nécessaire. Marie a choisi la meilleure part, elle ne lui sera pas enlevée »</w:t>
      </w:r>
      <w:r w:rsidRPr="00B42E5F">
        <w:rPr>
          <w:rFonts w:ascii="Calibri" w:eastAsia="Times New Roman" w:hAnsi="Calibri" w:cs="Calibri"/>
          <w:color w:val="222222"/>
          <w:lang w:val="fr-FR" w:eastAsia="es-ES"/>
        </w:rPr>
        <w:t>.</w:t>
      </w:r>
    </w:p>
    <w:p w:rsidR="00B42E5F" w:rsidRPr="00B42E5F" w:rsidRDefault="00B42E5F" w:rsidP="00B42E5F">
      <w:pPr>
        <w:shd w:val="clear" w:color="auto" w:fill="FFFFFF"/>
        <w:spacing w:after="0" w:line="240" w:lineRule="auto"/>
        <w:rPr>
          <w:rFonts w:ascii="Helvetica" w:eastAsia="Times New Roman" w:hAnsi="Helvetica" w:cs="Helvetica"/>
          <w:color w:val="222222"/>
          <w:sz w:val="20"/>
          <w:szCs w:val="20"/>
          <w:lang w:eastAsia="es-ES"/>
        </w:rPr>
      </w:pPr>
      <w:r w:rsidRPr="00B42E5F">
        <w:rPr>
          <w:rFonts w:ascii="Calibri" w:eastAsia="Times New Roman" w:hAnsi="Calibri" w:cs="Calibri"/>
          <w:color w:val="222222"/>
          <w:lang w:val="fr-FR" w:eastAsia="es-ES"/>
        </w:rPr>
        <w:t> </w:t>
      </w:r>
    </w:p>
    <w:p w:rsidR="00B42E5F" w:rsidRPr="00B42E5F" w:rsidRDefault="00B42E5F" w:rsidP="00B42E5F">
      <w:pPr>
        <w:shd w:val="clear" w:color="auto" w:fill="FFFFFF"/>
        <w:spacing w:after="0" w:line="240" w:lineRule="auto"/>
        <w:rPr>
          <w:rFonts w:ascii="Helvetica" w:eastAsia="Times New Roman" w:hAnsi="Helvetica" w:cs="Helvetica"/>
          <w:color w:val="222222"/>
          <w:sz w:val="20"/>
          <w:szCs w:val="20"/>
          <w:lang w:eastAsia="es-ES"/>
        </w:rPr>
      </w:pPr>
      <w:r w:rsidRPr="00B42E5F">
        <w:rPr>
          <w:rFonts w:ascii="Calibri" w:eastAsia="Times New Roman" w:hAnsi="Calibri" w:cs="Calibri"/>
          <w:color w:val="222222"/>
          <w:lang w:val="fr-FR" w:eastAsia="es-ES"/>
        </w:rPr>
        <w:t>Nous pouvons en tirer une double conclusion. Jésus de Nazareth, un juif tout à fait de son temps dans ses convictions comme dans ses préjugés, s’est laissé questionner par ses rencontres, et cela a fait qu’il évolue et que son humanité grandisse. Un vrai modèle pour nous. Deuxièmement, il a fait que le Royaume de Dieu se fasse présent par son attitude et ses actes plus que par ses paroles. Et il l’a fait d’une manière incarnée, c’est-à-dire dès l’intérieur de la société de laquelle il faisait partie. En cela il est aussi notre modèle.</w:t>
      </w:r>
    </w:p>
    <w:p w:rsidR="00B42E5F" w:rsidRPr="00B42E5F" w:rsidRDefault="00B42E5F" w:rsidP="00B42E5F">
      <w:pPr>
        <w:shd w:val="clear" w:color="auto" w:fill="FFFFFF"/>
        <w:spacing w:before="100" w:beforeAutospacing="1" w:after="0" w:line="240" w:lineRule="auto"/>
        <w:rPr>
          <w:rFonts w:ascii="Helvetica" w:eastAsia="Times New Roman" w:hAnsi="Helvetica" w:cs="Helvetica"/>
          <w:color w:val="222222"/>
          <w:sz w:val="20"/>
          <w:szCs w:val="20"/>
          <w:lang w:eastAsia="es-ES"/>
        </w:rPr>
      </w:pPr>
      <w:r w:rsidRPr="00B42E5F">
        <w:rPr>
          <w:rFonts w:ascii="Times New Roman" w:eastAsia="Times New Roman" w:hAnsi="Times New Roman" w:cs="Times New Roman"/>
          <w:color w:val="222222"/>
          <w:sz w:val="24"/>
          <w:szCs w:val="24"/>
          <w:lang w:val="fr-FR" w:eastAsia="es-ES"/>
        </w:rPr>
        <w:t> </w:t>
      </w:r>
    </w:p>
    <w:p w:rsidR="00B42E5F" w:rsidRPr="00B42E5F" w:rsidRDefault="00B42E5F" w:rsidP="00B42E5F">
      <w:pPr>
        <w:shd w:val="clear" w:color="auto" w:fill="FFFFFF"/>
        <w:spacing w:after="0" w:line="240" w:lineRule="auto"/>
        <w:rPr>
          <w:rFonts w:ascii="Helvetica" w:eastAsia="Times New Roman" w:hAnsi="Helvetica" w:cs="Helvetica"/>
          <w:color w:val="222222"/>
          <w:sz w:val="20"/>
          <w:szCs w:val="20"/>
          <w:lang w:eastAsia="es-ES"/>
        </w:rPr>
      </w:pPr>
      <w:r w:rsidRPr="00B42E5F">
        <w:rPr>
          <w:rFonts w:ascii="Calibri" w:eastAsia="Times New Roman" w:hAnsi="Calibri" w:cs="Calibri"/>
          <w:color w:val="222222"/>
          <w:lang w:val="fr-FR" w:eastAsia="es-ES"/>
        </w:rPr>
        <w:t>2. </w:t>
      </w:r>
      <w:r w:rsidRPr="00B42E5F">
        <w:rPr>
          <w:rFonts w:ascii="Calibri" w:eastAsia="Times New Roman" w:hAnsi="Calibri" w:cs="Calibri"/>
          <w:b/>
          <w:bCs/>
          <w:i/>
          <w:iCs/>
          <w:color w:val="222222"/>
          <w:lang w:val="fr-FR" w:eastAsia="es-ES"/>
        </w:rPr>
        <w:t>« Il sortit et alla dans un endroit désert, et là il priait »</w:t>
      </w:r>
      <w:r w:rsidRPr="00B42E5F">
        <w:rPr>
          <w:rFonts w:ascii="Calibri" w:eastAsia="Times New Roman" w:hAnsi="Calibri" w:cs="Calibri"/>
          <w:color w:val="222222"/>
          <w:lang w:val="fr-FR" w:eastAsia="es-ES"/>
        </w:rPr>
        <w:t>. Dans les sociétés traditionnelles et dans des villages peu peuplés, comme c’était le cas au temps de Jésus, s’isoler, écouter le silence, prier, était physiquement bien plus facile que de nos jours où toute sorte de personnes, d’activités et de possibilités attirent constamment notre attention. Selon le texte de Marc, même si Jésus était un paysan, très tôt la notoriété l’a accompagné partout, et il lui a fallu un effort conscient, ––« </w:t>
      </w:r>
      <w:r w:rsidRPr="00B42E5F">
        <w:rPr>
          <w:rFonts w:ascii="Calibri" w:eastAsia="Times New Roman" w:hAnsi="Calibri" w:cs="Calibri"/>
          <w:b/>
          <w:bCs/>
          <w:i/>
          <w:iCs/>
          <w:color w:val="222222"/>
          <w:lang w:val="fr-FR" w:eastAsia="es-ES"/>
        </w:rPr>
        <w:t>bien avant à l’aube, Jésus se leva</w:t>
      </w:r>
      <w:r w:rsidRPr="00B42E5F">
        <w:rPr>
          <w:rFonts w:ascii="Calibri" w:eastAsia="Times New Roman" w:hAnsi="Calibri" w:cs="Calibri"/>
          <w:color w:val="222222"/>
          <w:lang w:val="fr-FR" w:eastAsia="es-ES"/>
        </w:rPr>
        <w:t> » ––, pour s’en libérer psychologiquement et trouver un temps pour prier. Les gens qu’il voulait inviter au Royaume étaient très importants pour lui. Mais le Père qui l’avait envoyé l’était encore plus. Sommes-nous prêts à faire un effort et prendre quelques moments pour nous isoler, écouter le silence et prier ?</w:t>
      </w:r>
    </w:p>
    <w:p w:rsidR="00B42E5F" w:rsidRPr="00B42E5F" w:rsidRDefault="00B42E5F" w:rsidP="00B42E5F">
      <w:pPr>
        <w:shd w:val="clear" w:color="auto" w:fill="FFFFFF"/>
        <w:spacing w:after="0" w:line="240" w:lineRule="auto"/>
        <w:rPr>
          <w:rFonts w:ascii="Helvetica" w:eastAsia="Times New Roman" w:hAnsi="Helvetica" w:cs="Helvetica"/>
          <w:color w:val="222222"/>
          <w:sz w:val="20"/>
          <w:szCs w:val="20"/>
          <w:lang w:eastAsia="es-ES"/>
        </w:rPr>
      </w:pPr>
      <w:r w:rsidRPr="00B42E5F">
        <w:rPr>
          <w:rFonts w:ascii="Calibri" w:eastAsia="Times New Roman" w:hAnsi="Calibri" w:cs="Calibri"/>
          <w:color w:val="222222"/>
          <w:lang w:val="fr-FR" w:eastAsia="es-ES"/>
        </w:rPr>
        <w:t> </w:t>
      </w:r>
    </w:p>
    <w:p w:rsidR="00B42E5F" w:rsidRPr="00B42E5F" w:rsidRDefault="00B42E5F" w:rsidP="00B42E5F">
      <w:pPr>
        <w:shd w:val="clear" w:color="auto" w:fill="FFFFFF"/>
        <w:spacing w:after="0" w:line="240" w:lineRule="auto"/>
        <w:rPr>
          <w:rFonts w:ascii="Helvetica" w:eastAsia="Times New Roman" w:hAnsi="Helvetica" w:cs="Helvetica"/>
          <w:color w:val="222222"/>
          <w:sz w:val="20"/>
          <w:szCs w:val="20"/>
          <w:lang w:eastAsia="es-ES"/>
        </w:rPr>
      </w:pPr>
      <w:r w:rsidRPr="00B42E5F">
        <w:rPr>
          <w:rFonts w:ascii="Calibri" w:eastAsia="Times New Roman" w:hAnsi="Calibri" w:cs="Calibri"/>
          <w:color w:val="222222"/>
          <w:lang w:val="fr-FR" w:eastAsia="es-ES"/>
        </w:rPr>
        <w:t>3. </w:t>
      </w:r>
      <w:r w:rsidRPr="00B42E5F">
        <w:rPr>
          <w:rFonts w:ascii="Calibri" w:eastAsia="Times New Roman" w:hAnsi="Calibri" w:cs="Calibri"/>
          <w:b/>
          <w:bCs/>
          <w:i/>
          <w:iCs/>
          <w:color w:val="222222"/>
          <w:lang w:val="fr-FR" w:eastAsia="es-ES"/>
        </w:rPr>
        <w:t>« Partons ailleurs, dans les villages voisins, afin que là aussi je proclame la Bonne Nouvelle »</w:t>
      </w:r>
      <w:r w:rsidRPr="00B42E5F">
        <w:rPr>
          <w:rFonts w:ascii="Calibri" w:eastAsia="Times New Roman" w:hAnsi="Calibri" w:cs="Calibri"/>
          <w:color w:val="222222"/>
          <w:lang w:val="fr-FR" w:eastAsia="es-ES"/>
        </w:rPr>
        <w:t>. Ce qui frappe est la rapidité avec laquelle Jésus passait de village en village. Il annonçait la Bonne Nouvelle, il ne donnait pas des « cours de formation ». Jésus se présentait, annonçait la Bonne Nouvelle, certains croyaient en lui, puis il partait.</w:t>
      </w:r>
    </w:p>
    <w:p w:rsidR="00B42E5F" w:rsidRPr="00B42E5F" w:rsidRDefault="00B42E5F" w:rsidP="00B42E5F">
      <w:pPr>
        <w:shd w:val="clear" w:color="auto" w:fill="FFFFFF"/>
        <w:spacing w:after="0" w:line="240" w:lineRule="auto"/>
        <w:rPr>
          <w:rFonts w:ascii="Helvetica" w:eastAsia="Times New Roman" w:hAnsi="Helvetica" w:cs="Helvetica"/>
          <w:color w:val="222222"/>
          <w:sz w:val="20"/>
          <w:szCs w:val="20"/>
          <w:lang w:eastAsia="es-ES"/>
        </w:rPr>
      </w:pPr>
      <w:r w:rsidRPr="00B42E5F">
        <w:rPr>
          <w:rFonts w:ascii="Calibri" w:eastAsia="Times New Roman" w:hAnsi="Calibri" w:cs="Calibri"/>
          <w:color w:val="222222"/>
          <w:lang w:val="fr-FR" w:eastAsia="es-ES"/>
        </w:rPr>
        <w:t> </w:t>
      </w:r>
    </w:p>
    <w:p w:rsidR="00B42E5F" w:rsidRPr="00B42E5F" w:rsidRDefault="00B42E5F" w:rsidP="00B42E5F">
      <w:pPr>
        <w:shd w:val="clear" w:color="auto" w:fill="FFFFFF"/>
        <w:spacing w:after="0" w:line="240" w:lineRule="auto"/>
        <w:rPr>
          <w:rFonts w:ascii="Helvetica" w:eastAsia="Times New Roman" w:hAnsi="Helvetica" w:cs="Helvetica"/>
          <w:color w:val="222222"/>
          <w:sz w:val="20"/>
          <w:szCs w:val="20"/>
          <w:lang w:eastAsia="es-ES"/>
        </w:rPr>
      </w:pPr>
      <w:r w:rsidRPr="00B42E5F">
        <w:rPr>
          <w:rFonts w:ascii="Calibri" w:eastAsia="Times New Roman" w:hAnsi="Calibri" w:cs="Calibri"/>
          <w:color w:val="222222"/>
          <w:lang w:val="fr-FR" w:eastAsia="es-ES"/>
        </w:rPr>
        <w:t>Les Pères Blancs sont souvent admirés pour avoir rétabli en Afrique le catéchuménat des premiers siècles de l’Église. Mais en réalité le bagage doctrinal que notre Église porte aujourd’hui est bien plus vaste (plus lourd aussi !) que celui des deux premiers siècles, et ce qui était à l’origine une initiation à la communion avec Jésus et au vécu chrétien, s’est transformé de plus en plus en enseignement et apprentissage des principales doctrines et rites de l’Église.</w:t>
      </w:r>
    </w:p>
    <w:p w:rsidR="00B42E5F" w:rsidRPr="00B42E5F" w:rsidRDefault="00B42E5F" w:rsidP="00B42E5F">
      <w:pPr>
        <w:shd w:val="clear" w:color="auto" w:fill="FFFFFF"/>
        <w:spacing w:after="0" w:line="240" w:lineRule="auto"/>
        <w:rPr>
          <w:rFonts w:ascii="Helvetica" w:eastAsia="Times New Roman" w:hAnsi="Helvetica" w:cs="Helvetica"/>
          <w:color w:val="222222"/>
          <w:sz w:val="20"/>
          <w:szCs w:val="20"/>
          <w:lang w:eastAsia="es-ES"/>
        </w:rPr>
      </w:pPr>
      <w:r w:rsidRPr="00B42E5F">
        <w:rPr>
          <w:rFonts w:ascii="Calibri" w:eastAsia="Times New Roman" w:hAnsi="Calibri" w:cs="Calibri"/>
          <w:color w:val="222222"/>
          <w:lang w:val="fr-FR" w:eastAsia="es-ES"/>
        </w:rPr>
        <w:t> </w:t>
      </w:r>
    </w:p>
    <w:p w:rsidR="00B42E5F" w:rsidRPr="00B42E5F" w:rsidRDefault="00B42E5F" w:rsidP="00B42E5F">
      <w:pPr>
        <w:shd w:val="clear" w:color="auto" w:fill="FFFFFF"/>
        <w:spacing w:after="0" w:line="240" w:lineRule="auto"/>
        <w:rPr>
          <w:rFonts w:ascii="Helvetica" w:eastAsia="Times New Roman" w:hAnsi="Helvetica" w:cs="Helvetica"/>
          <w:color w:val="222222"/>
          <w:sz w:val="20"/>
          <w:szCs w:val="20"/>
          <w:lang w:eastAsia="es-ES"/>
        </w:rPr>
      </w:pPr>
      <w:r w:rsidRPr="00B42E5F">
        <w:rPr>
          <w:rFonts w:ascii="Calibri" w:eastAsia="Times New Roman" w:hAnsi="Calibri" w:cs="Calibri"/>
          <w:color w:val="222222"/>
          <w:lang w:val="fr-FR" w:eastAsia="es-ES"/>
        </w:rPr>
        <w:t>L’idée d’une initiation progressive reste toujours valable. Les disciples l’ont vécue quand ils ont accompagné Jésus en Galilée d’abord, dans sa montée vers Jérusalem plus tard, et finalement dans le désarroi de la séparation et la joie de la rencontre durant la célébration de la Pâque juive à Jérusalem. Mais pour adhérer à Jésus et croire en lui, le temps d’une rencontre rapide avait suffi : </w:t>
      </w:r>
      <w:r w:rsidRPr="00B42E5F">
        <w:rPr>
          <w:rFonts w:ascii="Calibri" w:eastAsia="Times New Roman" w:hAnsi="Calibri" w:cs="Calibri"/>
          <w:b/>
          <w:bCs/>
          <w:i/>
          <w:iCs/>
          <w:color w:val="222222"/>
          <w:lang w:val="fr-FR" w:eastAsia="es-ES"/>
        </w:rPr>
        <w:t>« Aussitôt, laissant leurs filets, ils le suivirent »</w:t>
      </w:r>
      <w:r w:rsidRPr="00B42E5F">
        <w:rPr>
          <w:rFonts w:ascii="Calibri" w:eastAsia="Times New Roman" w:hAnsi="Calibri" w:cs="Calibri"/>
          <w:color w:val="222222"/>
          <w:lang w:val="fr-FR" w:eastAsia="es-ES"/>
        </w:rPr>
        <w:t>.</w:t>
      </w:r>
    </w:p>
    <w:p w:rsidR="00B42E5F" w:rsidRPr="00B42E5F" w:rsidRDefault="00B42E5F" w:rsidP="00B42E5F">
      <w:pPr>
        <w:shd w:val="clear" w:color="auto" w:fill="FFFFFF"/>
        <w:spacing w:after="0" w:line="240" w:lineRule="auto"/>
        <w:rPr>
          <w:rFonts w:ascii="Helvetica" w:eastAsia="Times New Roman" w:hAnsi="Helvetica" w:cs="Helvetica"/>
          <w:color w:val="222222"/>
          <w:sz w:val="20"/>
          <w:szCs w:val="20"/>
          <w:lang w:eastAsia="es-ES"/>
        </w:rPr>
      </w:pPr>
      <w:r w:rsidRPr="00B42E5F">
        <w:rPr>
          <w:rFonts w:ascii="Calibri" w:eastAsia="Times New Roman" w:hAnsi="Calibri" w:cs="Calibri"/>
          <w:color w:val="222222"/>
          <w:lang w:val="fr-FR" w:eastAsia="es-ES"/>
        </w:rPr>
        <w:t> </w:t>
      </w:r>
    </w:p>
    <w:p w:rsidR="00B42E5F" w:rsidRPr="00B42E5F" w:rsidRDefault="00B42E5F" w:rsidP="00B42E5F">
      <w:pPr>
        <w:shd w:val="clear" w:color="auto" w:fill="FFFFFF"/>
        <w:spacing w:after="0" w:line="240" w:lineRule="auto"/>
        <w:rPr>
          <w:rFonts w:ascii="Helvetica" w:eastAsia="Times New Roman" w:hAnsi="Helvetica" w:cs="Helvetica"/>
          <w:color w:val="222222"/>
          <w:sz w:val="20"/>
          <w:szCs w:val="20"/>
          <w:lang w:eastAsia="es-ES"/>
        </w:rPr>
      </w:pPr>
      <w:r w:rsidRPr="00B42E5F">
        <w:rPr>
          <w:rFonts w:ascii="Calibri" w:eastAsia="Times New Roman" w:hAnsi="Calibri" w:cs="Calibri"/>
          <w:color w:val="222222"/>
          <w:lang w:val="fr-FR" w:eastAsia="es-ES"/>
        </w:rPr>
        <w:lastRenderedPageBreak/>
        <w:t>A plusieurs reprises, le pape François a dit qu’il faut présenter la Bonne Nouvelle de Jésus de manière simple, en allant et en se limitant à l’essentiel. Jésus et notre propre vécu chrétien, voilà l’essentiel !</w:t>
      </w:r>
    </w:p>
    <w:p w:rsidR="00FF3604" w:rsidRDefault="00FF3604">
      <w:bookmarkStart w:id="0" w:name="_GoBack"/>
      <w:bookmarkEnd w:id="0"/>
    </w:p>
    <w:sectPr w:rsidR="00FF360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E5F"/>
    <w:rsid w:val="00B42E5F"/>
    <w:rsid w:val="00FF360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6CD70C-C674-4072-B2EE-8A5AFFC78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5597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3</Pages>
  <Words>1257</Words>
  <Characters>6914</Characters>
  <Application>Microsoft Office Word</Application>
  <DocSecurity>0</DocSecurity>
  <Lines>57</Lines>
  <Paragraphs>16</Paragraphs>
  <ScaleCrop>false</ScaleCrop>
  <Company/>
  <LinksUpToDate>false</LinksUpToDate>
  <CharactersWithSpaces>8155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2021-02-05T07:54:00Z</dcterms:created>
  <dcterms:modified xsi:type="dcterms:W3CDTF">2021-02-05T10:29:00Z</dcterms:modified>
</cp:coreProperties>
</file>