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6B5" w:rsidRDefault="008746B5" w:rsidP="008746B5">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rPr>
        <w:t>4º domingo C   ---   30 enero 2022</w:t>
      </w:r>
    </w:p>
    <w:p w:rsidR="008746B5" w:rsidRDefault="008746B5" w:rsidP="008746B5">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rPr>
        <w:t>Jeremías 1,4-5.17-19   ---   1 Corintios 12,31 – 13,13   ---   Lucas 4,21-30</w:t>
      </w:r>
    </w:p>
    <w:p w:rsidR="008746B5" w:rsidRDefault="008746B5" w:rsidP="008746B5">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Hoy meditamos sobre las difíciles relaciones de Jesús con la gente de Nazaret, tal como las entendió Lucas, y que el evangelio de Marcos describe en el capítulo 6. Cuando hablan de Jesús, cada evangelista usa sus propias lentes. Por eso decimos "Evangelio </w:t>
      </w:r>
      <w:r>
        <w:rPr>
          <w:rFonts w:ascii="Helvetica" w:hAnsi="Helvetica" w:cs="Helvetica"/>
          <w:i/>
          <w:iCs/>
          <w:color w:val="222222"/>
          <w:sz w:val="20"/>
          <w:szCs w:val="20"/>
        </w:rPr>
        <w:t>según</w:t>
      </w:r>
      <w:r>
        <w:rPr>
          <w:rFonts w:ascii="Helvetica" w:hAnsi="Helvetica" w:cs="Helvetica"/>
          <w:color w:val="222222"/>
          <w:sz w:val="20"/>
          <w:szCs w:val="20"/>
        </w:rPr>
        <w:t> Mateo", "Evangelio </w:t>
      </w:r>
      <w:r>
        <w:rPr>
          <w:rFonts w:ascii="Helvetica" w:hAnsi="Helvetica" w:cs="Helvetica"/>
          <w:i/>
          <w:iCs/>
          <w:color w:val="222222"/>
          <w:sz w:val="20"/>
          <w:szCs w:val="20"/>
        </w:rPr>
        <w:t>según</w:t>
      </w:r>
      <w:r>
        <w:rPr>
          <w:rFonts w:ascii="Helvetica" w:hAnsi="Helvetica" w:cs="Helvetica"/>
          <w:color w:val="222222"/>
          <w:sz w:val="20"/>
          <w:szCs w:val="20"/>
        </w:rPr>
        <w:t> Marcos", etc. Y el relato de Lucas no es como el de Marcos. Según éste, la gente de Nazaret parecía haber asumido su mediocridad (</w:t>
      </w:r>
      <w:r>
        <w:rPr>
          <w:rFonts w:ascii="Helvetica" w:hAnsi="Helvetica" w:cs="Helvetica"/>
          <w:b/>
          <w:bCs/>
          <w:i/>
          <w:iCs/>
          <w:color w:val="222222"/>
          <w:sz w:val="20"/>
          <w:szCs w:val="20"/>
        </w:rPr>
        <w:t>"¿De Nazaret puede haber cosa buena?", </w:t>
      </w:r>
      <w:r>
        <w:rPr>
          <w:rFonts w:ascii="Helvetica" w:hAnsi="Helvetica" w:cs="Helvetica"/>
          <w:color w:val="222222"/>
          <w:sz w:val="20"/>
          <w:szCs w:val="20"/>
        </w:rPr>
        <w:t>exclama Nathaniel en el Evangelio de Juan). Así que no entendieron cómo uno de ellos, un campesino, aunque fuera hijo de un artesano, pudiera hacer milagros y mostrar tanta sabiduría. </w:t>
      </w:r>
      <w:r>
        <w:rPr>
          <w:rFonts w:ascii="Helvetica" w:hAnsi="Helvetica" w:cs="Helvetica"/>
          <w:i/>
          <w:iCs/>
          <w:color w:val="222222"/>
          <w:sz w:val="20"/>
          <w:szCs w:val="20"/>
        </w:rPr>
        <w:t>"El clavo que sobresale llama al martillo", </w:t>
      </w:r>
      <w:r>
        <w:rPr>
          <w:rFonts w:ascii="Helvetica" w:hAnsi="Helvetica" w:cs="Helvetica"/>
          <w:color w:val="222222"/>
          <w:sz w:val="20"/>
          <w:szCs w:val="20"/>
        </w:rPr>
        <w:t>dice un proverbio japonés, conocido también en China y mencionado a veces por los africanos.</w:t>
      </w:r>
    </w:p>
    <w:p w:rsidR="008746B5" w:rsidRDefault="008746B5" w:rsidP="008746B5">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 xml:space="preserve">En los primeros versículos de su relato, Lucas parece más comprensivo que Marcos hacia la gente de Nazaret. Su asombro </w:t>
      </w:r>
      <w:proofErr w:type="gramStart"/>
      <w:r>
        <w:rPr>
          <w:rFonts w:ascii="Helvetica" w:hAnsi="Helvetica" w:cs="Helvetica"/>
          <w:color w:val="222222"/>
          <w:sz w:val="20"/>
          <w:szCs w:val="20"/>
        </w:rPr>
        <w:t>es</w:t>
      </w:r>
      <w:proofErr w:type="gramEnd"/>
      <w:r>
        <w:rPr>
          <w:rFonts w:ascii="Helvetica" w:hAnsi="Helvetica" w:cs="Helvetica"/>
          <w:color w:val="222222"/>
          <w:sz w:val="20"/>
          <w:szCs w:val="20"/>
        </w:rPr>
        <w:t xml:space="preserve"> ante todo, según Lucas, un asombro de admiración: </w:t>
      </w:r>
      <w:r>
        <w:rPr>
          <w:rFonts w:ascii="Helvetica" w:hAnsi="Helvetica" w:cs="Helvetica"/>
          <w:b/>
          <w:bCs/>
          <w:i/>
          <w:iCs/>
          <w:color w:val="222222"/>
          <w:sz w:val="20"/>
          <w:szCs w:val="20"/>
        </w:rPr>
        <w:t>"Todos le expresaban su admiración y se admiraban de las palabras de gracia que salían de sus labios. Y decían: ¿No es éste el hijo de José?”. </w:t>
      </w:r>
      <w:r>
        <w:rPr>
          <w:rFonts w:ascii="Helvetica" w:hAnsi="Helvetica" w:cs="Helvetica"/>
          <w:color w:val="222222"/>
          <w:sz w:val="20"/>
          <w:szCs w:val="20"/>
        </w:rPr>
        <w:t>¿Cuál fue entonces según Lucas el origen de la antipatía hacia Jesús? En su obra (Evangelio y Hechos de los Apóstoles juntos) Lucas relata el "camino" de la Buena Nueva, desde Galilea hasta Jerusalén, centro del judaísmo, y desde Jerusalén hasta Roma, la capital de las naciones paganas. Es así como quiso dar testimonio de la universalidad de la llamada de Dios, tal como Pablo y Pedro la habían propuesto, y que reflejaba la voluntad y el proyecto de Jesús de Nazaret. Prueba de ello fue el discurso de Jesús en Nazaret según Lucas: El profeta Elías había sido enviado a una viuda extranjera de la ciudad de Sarepta, y Eliseo había facilitado la curación de Naamán, un pagano sirio. Implícitamente Jesús pedía a sus conciudadanos que dejaran de creerse el ombligo del mundo, el único pueblo "elegido", con exclusión de los demás. Les chocó tanto que decidieron que había que matar a Jesús.</w:t>
      </w:r>
    </w:p>
    <w:p w:rsidR="008746B5" w:rsidRDefault="008746B5" w:rsidP="008746B5">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La versión de Marcos nos recuerda la oración de acción de gracias de Jesús en Mateo 11: </w:t>
      </w:r>
      <w:r>
        <w:rPr>
          <w:rFonts w:ascii="Helvetica" w:hAnsi="Helvetica" w:cs="Helvetica"/>
          <w:b/>
          <w:bCs/>
          <w:i/>
          <w:iCs/>
          <w:color w:val="222222"/>
          <w:sz w:val="20"/>
          <w:szCs w:val="20"/>
        </w:rPr>
        <w:t>“Te doy gracias, Padre, Señor de cielo y tierra, porque has escondido estas cosas a los sabios y entendidos, y las has revelado a la gente sencilla”.</w:t>
      </w:r>
      <w:r>
        <w:rPr>
          <w:rFonts w:ascii="Helvetica" w:hAnsi="Helvetica" w:cs="Helvetica"/>
          <w:color w:val="222222"/>
          <w:sz w:val="20"/>
          <w:szCs w:val="20"/>
        </w:rPr>
        <w:t> En la tradición bíblica que Jesús asume y encarna, a Dios le gusta sorprendernos revelándose a aquellos que la sociedad considera marginales, pequeños, pobres y débiles, para convertirlos en instrumentos privilegiados de su Reino. Pablo lo expresa bien cuando escribe a los corintios: </w:t>
      </w:r>
      <w:r>
        <w:rPr>
          <w:rFonts w:ascii="Helvetica" w:hAnsi="Helvetica" w:cs="Helvetica"/>
          <w:b/>
          <w:bCs/>
          <w:i/>
          <w:iCs/>
          <w:color w:val="222222"/>
          <w:sz w:val="20"/>
          <w:szCs w:val="20"/>
        </w:rPr>
        <w:t>“Fijaos en vuestra asamblea, no hay en ella muchos sabios en lo humano, ni muchos poderosos, ni muchos aristócratas; todo lo contrario, lo necio del mundo lo ha escogido Dios para humillar a los sabios. Y ha escogido Dios lo débil del mundo para confundir lo fuerte”.</w:t>
      </w:r>
      <w:r>
        <w:rPr>
          <w:rFonts w:ascii="Helvetica" w:hAnsi="Helvetica" w:cs="Helvetica"/>
          <w:color w:val="222222"/>
          <w:sz w:val="20"/>
          <w:szCs w:val="20"/>
        </w:rPr>
        <w:t> A pesar de lo que la gente pudiera pensar (y sigue pensando), de Nazaret vino algo muy bueno, Jesús el Salvador.</w:t>
      </w:r>
    </w:p>
    <w:p w:rsidR="008746B5" w:rsidRDefault="008746B5" w:rsidP="008746B5">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 xml:space="preserve">Por su parte, la versión de Lucas trae a la memoria dos textos, sobre Pablo el primero, de Pablo el segundo. Lucas menciona el momento en que Pablo entendió </w:t>
      </w:r>
      <w:proofErr w:type="gramStart"/>
      <w:r>
        <w:rPr>
          <w:rFonts w:ascii="Helvetica" w:hAnsi="Helvetica" w:cs="Helvetica"/>
          <w:color w:val="222222"/>
          <w:sz w:val="20"/>
          <w:szCs w:val="20"/>
        </w:rPr>
        <w:t>que</w:t>
      </w:r>
      <w:proofErr w:type="gramEnd"/>
      <w:r>
        <w:rPr>
          <w:rFonts w:ascii="Helvetica" w:hAnsi="Helvetica" w:cs="Helvetica"/>
          <w:color w:val="222222"/>
          <w:sz w:val="20"/>
          <w:szCs w:val="20"/>
        </w:rPr>
        <w:t xml:space="preserve"> en el plan de Dios para él, la prioridad eran los no judíos: </w:t>
      </w:r>
      <w:r>
        <w:rPr>
          <w:rFonts w:ascii="Helvetica" w:hAnsi="Helvetica" w:cs="Helvetica"/>
          <w:b/>
          <w:bCs/>
          <w:i/>
          <w:iCs/>
          <w:color w:val="222222"/>
          <w:sz w:val="20"/>
          <w:szCs w:val="20"/>
        </w:rPr>
        <w:t>“Entonces dijeron con valentía Pablo y Bernabé: `Era necesario anunciaros a vosotros en primer lugar la Palabra de Dios; pero ya que la rechazáis y vosotros mismos no os juzgáis dignos de la vida eterna, mirad que nos volvemos a los gentiles”</w:t>
      </w:r>
      <w:r>
        <w:rPr>
          <w:rFonts w:ascii="Helvetica" w:hAnsi="Helvetica" w:cs="Helvetica"/>
          <w:b/>
          <w:bCs/>
          <w:color w:val="222222"/>
          <w:sz w:val="20"/>
          <w:szCs w:val="20"/>
        </w:rPr>
        <w:t> </w:t>
      </w:r>
      <w:r>
        <w:rPr>
          <w:rFonts w:ascii="Helvetica" w:hAnsi="Helvetica" w:cs="Helvetica"/>
          <w:color w:val="222222"/>
          <w:sz w:val="20"/>
          <w:szCs w:val="20"/>
        </w:rPr>
        <w:t>(Hechos 13,46). Y esto es lo que Pablo escribe a los Gálatas: </w:t>
      </w:r>
      <w:r>
        <w:rPr>
          <w:rFonts w:ascii="Helvetica" w:hAnsi="Helvetica" w:cs="Helvetica"/>
          <w:b/>
          <w:bCs/>
          <w:i/>
          <w:iCs/>
          <w:color w:val="222222"/>
          <w:sz w:val="20"/>
          <w:szCs w:val="20"/>
        </w:rPr>
        <w:t>"Ya no hay judío ni griego; ni esclavo ni libre; ni hombre ni mujer, ya que todos vosotros sois uno en Cristo Jesús” </w:t>
      </w:r>
      <w:r>
        <w:rPr>
          <w:rFonts w:ascii="Helvetica" w:hAnsi="Helvetica" w:cs="Helvetica"/>
          <w:color w:val="222222"/>
          <w:sz w:val="20"/>
          <w:szCs w:val="20"/>
        </w:rPr>
        <w:t>(Gálatas 3,28).</w:t>
      </w:r>
    </w:p>
    <w:p w:rsidR="008746B5" w:rsidRDefault="008746B5" w:rsidP="008746B5">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Y éstas son algunas preguntas que el discurso de Jesús, así como los textos mencionados, me hacen: ¿Puede uno ser al mismo tiempo discípulo de Jesús y nacionalista? ¿Puede la comunidad cristiana renovarse (o hacerse "sinodal") sin escuchar primero lo que los pobres, los marginados y los no cristianos tendrían que decirnos? ¿Por qué las estructuras de nuestra Iglesia siguen discriminando entre "hombre" y "mujer"?</w:t>
      </w:r>
    </w:p>
    <w:p w:rsidR="008746B5" w:rsidRPr="008746B5" w:rsidRDefault="008746B5" w:rsidP="008746B5">
      <w:pPr>
        <w:pStyle w:val="NormalWeb"/>
        <w:shd w:val="clear" w:color="auto" w:fill="FFFFFF"/>
        <w:spacing w:after="0" w:afterAutospacing="0"/>
        <w:jc w:val="center"/>
        <w:rPr>
          <w:rFonts w:ascii="Helvetica" w:hAnsi="Helvetica" w:cs="Helvetica"/>
          <w:color w:val="222222"/>
          <w:sz w:val="20"/>
          <w:szCs w:val="20"/>
          <w:lang w:val="fr-FR"/>
        </w:rPr>
      </w:pPr>
      <w:r>
        <w:rPr>
          <w:rFonts w:ascii="Helvetica" w:hAnsi="Helvetica" w:cs="Helvetica"/>
          <w:b/>
          <w:bCs/>
          <w:i/>
          <w:iCs/>
          <w:color w:val="222222"/>
          <w:sz w:val="18"/>
          <w:szCs w:val="18"/>
          <w:lang w:val="fr-FR"/>
        </w:rPr>
        <w:t>4ème dimanche C   ---   30 janvier 2022</w:t>
      </w:r>
    </w:p>
    <w:p w:rsidR="008746B5" w:rsidRPr="008746B5" w:rsidRDefault="008746B5" w:rsidP="008746B5">
      <w:pPr>
        <w:pStyle w:val="NormalWeb"/>
        <w:shd w:val="clear" w:color="auto" w:fill="FFFFFF"/>
        <w:spacing w:after="0" w:afterAutospacing="0"/>
        <w:jc w:val="center"/>
        <w:rPr>
          <w:rFonts w:ascii="Helvetica" w:hAnsi="Helvetica" w:cs="Helvetica"/>
          <w:color w:val="222222"/>
          <w:sz w:val="20"/>
          <w:szCs w:val="20"/>
          <w:lang w:val="fr-FR"/>
        </w:rPr>
      </w:pPr>
      <w:r>
        <w:rPr>
          <w:rFonts w:ascii="Helvetica" w:hAnsi="Helvetica" w:cs="Helvetica"/>
          <w:b/>
          <w:bCs/>
          <w:i/>
          <w:iCs/>
          <w:color w:val="222222"/>
          <w:sz w:val="18"/>
          <w:szCs w:val="18"/>
          <w:lang w:val="fr-FR"/>
        </w:rPr>
        <w:t>Jérémie 1,4-5.17-19   ---   1 Corinthiens 12,31 – 13,13   ---   Luc 4,21-30</w:t>
      </w:r>
    </w:p>
    <w:p w:rsidR="008746B5" w:rsidRPr="008746B5" w:rsidRDefault="008746B5" w:rsidP="008746B5">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lastRenderedPageBreak/>
        <w:t>Nous méditons aujourd’hui sur les relations difficiles de Jésus avec les gens de Nazareth, telles que Luc les a comprises, et que l’évangile de Marc décrit au chapitre 6. Quand ils parlent de Jésus, chaque évangéliste porte ses propres lunettes. C’est pourquoi nous disons « Évangile </w:t>
      </w:r>
      <w:r>
        <w:rPr>
          <w:rFonts w:ascii="Helvetica" w:hAnsi="Helvetica" w:cs="Helvetica"/>
          <w:i/>
          <w:iCs/>
          <w:color w:val="222222"/>
          <w:sz w:val="20"/>
          <w:szCs w:val="20"/>
          <w:lang w:val="fr-FR"/>
        </w:rPr>
        <w:t>selon</w:t>
      </w:r>
      <w:r>
        <w:rPr>
          <w:rFonts w:ascii="Helvetica" w:hAnsi="Helvetica" w:cs="Helvetica"/>
          <w:color w:val="222222"/>
          <w:sz w:val="20"/>
          <w:szCs w:val="20"/>
          <w:lang w:val="fr-FR"/>
        </w:rPr>
        <w:t> Matthieu », « Évangile </w:t>
      </w:r>
      <w:r>
        <w:rPr>
          <w:rFonts w:ascii="Helvetica" w:hAnsi="Helvetica" w:cs="Helvetica"/>
          <w:i/>
          <w:iCs/>
          <w:color w:val="222222"/>
          <w:sz w:val="20"/>
          <w:szCs w:val="20"/>
          <w:lang w:val="fr-FR"/>
        </w:rPr>
        <w:t>selon</w:t>
      </w:r>
      <w:r>
        <w:rPr>
          <w:rFonts w:ascii="Helvetica" w:hAnsi="Helvetica" w:cs="Helvetica"/>
          <w:color w:val="222222"/>
          <w:sz w:val="20"/>
          <w:szCs w:val="20"/>
          <w:lang w:val="fr-FR"/>
        </w:rPr>
        <w:t> Marc », etc. Et le récit de Luc n’est pas tout à fait comme celui de Marc. Selon celui-ci, les gens de Nazareth semblaient avoir assumé leur médiocrité (</w:t>
      </w:r>
      <w:r>
        <w:rPr>
          <w:rFonts w:ascii="Helvetica" w:hAnsi="Helvetica" w:cs="Helvetica"/>
          <w:b/>
          <w:bCs/>
          <w:i/>
          <w:iCs/>
          <w:color w:val="222222"/>
          <w:sz w:val="20"/>
          <w:szCs w:val="20"/>
          <w:lang w:val="fr-FR"/>
        </w:rPr>
        <w:t>« De Nazareth peut-il sortir quelque chose de bon ? »</w:t>
      </w:r>
      <w:r>
        <w:rPr>
          <w:rFonts w:ascii="Helvetica" w:hAnsi="Helvetica" w:cs="Helvetica"/>
          <w:color w:val="222222"/>
          <w:sz w:val="20"/>
          <w:szCs w:val="20"/>
          <w:lang w:val="fr-FR"/>
        </w:rPr>
        <w:t>, exclame Nathanaël dans l’évangile de Jean). Ils ne comprenaient donc pas que l’un d’entre eux, un paysan, même s’il était le fils d’un artisan, puisse faire des miracles et montrer tant de sagesse. </w:t>
      </w:r>
      <w:r>
        <w:rPr>
          <w:rFonts w:ascii="Helvetica" w:hAnsi="Helvetica" w:cs="Helvetica"/>
          <w:i/>
          <w:iCs/>
          <w:color w:val="222222"/>
          <w:sz w:val="20"/>
          <w:szCs w:val="20"/>
          <w:lang w:val="fr-FR"/>
        </w:rPr>
        <w:t>« Le clou qui dépasse appelle le marteau »</w:t>
      </w:r>
      <w:r>
        <w:rPr>
          <w:rFonts w:ascii="Helvetica" w:hAnsi="Helvetica" w:cs="Helvetica"/>
          <w:color w:val="222222"/>
          <w:sz w:val="20"/>
          <w:szCs w:val="20"/>
          <w:lang w:val="fr-FR"/>
        </w:rPr>
        <w:t>, dit un proverbe japonais connu aussi en Chine et mentionné parfois par des Africains.</w:t>
      </w:r>
    </w:p>
    <w:p w:rsidR="008746B5" w:rsidRPr="008746B5" w:rsidRDefault="008746B5" w:rsidP="008746B5">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Dans les premiers versets de son récit, Luc semble plus bienveillant que Marc envers les gens de Nazareth. Leur étonnement est d’abord selon Luc, un étonnement d’admiration : </w:t>
      </w:r>
      <w:r>
        <w:rPr>
          <w:rFonts w:ascii="Helvetica" w:hAnsi="Helvetica" w:cs="Helvetica"/>
          <w:b/>
          <w:bCs/>
          <w:i/>
          <w:iCs/>
          <w:color w:val="222222"/>
          <w:sz w:val="20"/>
          <w:szCs w:val="20"/>
          <w:lang w:val="fr-FR"/>
        </w:rPr>
        <w:t>« Tous lui rendaient témoignage ; et ils s'étonnaient du message de grâce qui sortait de sa bouche. Ils se demandaient : "N'est-ce pas là le fils de Joseph ?" »</w:t>
      </w:r>
      <w:r>
        <w:rPr>
          <w:rFonts w:ascii="Helvetica" w:hAnsi="Helvetica" w:cs="Helvetica"/>
          <w:color w:val="222222"/>
          <w:sz w:val="20"/>
          <w:szCs w:val="20"/>
          <w:lang w:val="fr-FR"/>
        </w:rPr>
        <w:t xml:space="preserve">. Quel a été donc selon Luc l’origine de leur antipathie envers Jésus ? Dans son œuvre (Évangile et Actes des Apôtres ensemble) Luc raconte le « chemin » de la Bonne Nouvelle, de Galilée jusqu’à Jérusalem, centre du Judaïsme, et de Jérusalem jusqu’à Rome, </w:t>
      </w:r>
      <w:proofErr w:type="gramStart"/>
      <w:r>
        <w:rPr>
          <w:rFonts w:ascii="Helvetica" w:hAnsi="Helvetica" w:cs="Helvetica"/>
          <w:color w:val="222222"/>
          <w:sz w:val="20"/>
          <w:szCs w:val="20"/>
          <w:lang w:val="fr-FR"/>
        </w:rPr>
        <w:t>la capital</w:t>
      </w:r>
      <w:proofErr w:type="gramEnd"/>
      <w:r>
        <w:rPr>
          <w:rFonts w:ascii="Helvetica" w:hAnsi="Helvetica" w:cs="Helvetica"/>
          <w:color w:val="222222"/>
          <w:sz w:val="20"/>
          <w:szCs w:val="20"/>
          <w:lang w:val="fr-FR"/>
        </w:rPr>
        <w:t xml:space="preserve"> des nations païennes. C’est ainsi qu’il a voulu ainsi témoigner de l’universalité de l’appel de Dieu, telle que Paul et Pierre l’avaient proposé, et qui reflétait la volonté et le projet de Jésus de Nazareth. Une preuve en était le discours, rapporté par Luc, de Jésus à Nazareth : Le prophète Élie avait été envoyé vers une veuve étrangère de la ville de Sarepta, et Élisée avait facilité la guérison de Naaman, un païen syrien. Implicitement Jésus demandait à ses concitoyens de ne plus se croire le nombril du monde, le seul peuple « élu », à l’exclusion des autres. Ils en ont été tellement choqués qu’ils ont décidé qu’il fallait tuer Jésus.</w:t>
      </w:r>
    </w:p>
    <w:p w:rsidR="008746B5" w:rsidRPr="008746B5" w:rsidRDefault="008746B5" w:rsidP="008746B5">
      <w:pPr>
        <w:pStyle w:val="NormalWeb"/>
        <w:shd w:val="clear" w:color="auto" w:fill="FFFFFF"/>
        <w:spacing w:after="0" w:afterAutospacing="0"/>
        <w:rPr>
          <w:rFonts w:ascii="Helvetica" w:hAnsi="Helvetica" w:cs="Helvetica"/>
          <w:color w:val="222222"/>
          <w:sz w:val="20"/>
          <w:szCs w:val="20"/>
          <w:lang w:val="fr-FR"/>
        </w:rPr>
      </w:pPr>
      <w:r>
        <w:rPr>
          <w:rFonts w:ascii="Calibri" w:hAnsi="Calibri" w:cs="Calibri"/>
          <w:color w:val="222222"/>
          <w:sz w:val="22"/>
          <w:szCs w:val="22"/>
          <w:lang w:val="fr-FR"/>
        </w:rPr>
        <w:t>La version de Marc nous fait penser à la prière d’action de grâces de Jésus dans le chapitre 11 de Matthieu : </w:t>
      </w:r>
      <w:r>
        <w:rPr>
          <w:rFonts w:ascii="Calibri" w:hAnsi="Calibri" w:cs="Calibri"/>
          <w:b/>
          <w:bCs/>
          <w:i/>
          <w:iCs/>
          <w:color w:val="222222"/>
          <w:sz w:val="22"/>
          <w:szCs w:val="22"/>
          <w:lang w:val="fr-FR"/>
        </w:rPr>
        <w:t>« Père, Seigneur du ciel et de la terre, je proclame ta louange : ce que tu as caché aux sages et aux savants, tu l’as révélé aux tout-petits »</w:t>
      </w:r>
      <w:r>
        <w:rPr>
          <w:rFonts w:ascii="Calibri" w:hAnsi="Calibri" w:cs="Calibri"/>
          <w:color w:val="222222"/>
          <w:sz w:val="22"/>
          <w:szCs w:val="22"/>
          <w:lang w:val="fr-FR"/>
        </w:rPr>
        <w:t>.</w:t>
      </w:r>
      <w:r w:rsidRPr="008746B5">
        <w:rPr>
          <w:rFonts w:ascii="Helvetica" w:hAnsi="Helvetica" w:cs="Helvetica"/>
          <w:color w:val="222222"/>
          <w:sz w:val="20"/>
          <w:szCs w:val="20"/>
          <w:lang w:val="fr-FR"/>
        </w:rPr>
        <w:t> Dans la tradition biblique que Jésus assume et incarne, Dieu aime nous surprendre en se révélant à ceux que la société considère marginaux, petits, pauvres et faibles, pour en faire des instruments privilégiés de son Royaume. Paul l’exprime bien quand il écrit aux Corinthiens : </w:t>
      </w:r>
      <w:r w:rsidRPr="008746B5">
        <w:rPr>
          <w:rFonts w:ascii="Helvetica" w:hAnsi="Helvetica" w:cs="Helvetica"/>
          <w:b/>
          <w:bCs/>
          <w:i/>
          <w:iCs/>
          <w:color w:val="222222"/>
          <w:sz w:val="20"/>
          <w:szCs w:val="20"/>
          <w:lang w:val="fr-FR"/>
        </w:rPr>
        <w:t>« 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w:t>
      </w:r>
      <w:r w:rsidRPr="008746B5">
        <w:rPr>
          <w:rFonts w:ascii="Helvetica" w:hAnsi="Helvetica" w:cs="Helvetica"/>
          <w:color w:val="222222"/>
          <w:sz w:val="20"/>
          <w:szCs w:val="20"/>
          <w:lang w:val="fr-FR"/>
        </w:rPr>
        <w:t>. Malgré ce que les gens pouvaient penser (ou pensent encore), de Nazareth est sorti quelque chose de très bon, Jésus le Sauveur.</w:t>
      </w:r>
    </w:p>
    <w:p w:rsidR="008746B5" w:rsidRPr="008746B5" w:rsidRDefault="008746B5" w:rsidP="008746B5">
      <w:pPr>
        <w:pStyle w:val="NormalWeb"/>
        <w:shd w:val="clear" w:color="auto" w:fill="FFFFFF"/>
        <w:spacing w:before="0" w:beforeAutospacing="0" w:after="0" w:afterAutospacing="0"/>
        <w:rPr>
          <w:rFonts w:ascii="Helvetica" w:hAnsi="Helvetica" w:cs="Helvetica"/>
          <w:color w:val="222222"/>
          <w:sz w:val="20"/>
          <w:szCs w:val="20"/>
          <w:lang w:val="fr-FR"/>
        </w:rPr>
      </w:pPr>
      <w:r>
        <w:rPr>
          <w:rFonts w:ascii="Calibri" w:hAnsi="Calibri" w:cs="Calibri"/>
          <w:color w:val="222222"/>
          <w:sz w:val="22"/>
          <w:szCs w:val="22"/>
          <w:lang w:val="fr-FR"/>
        </w:rPr>
        <w:t> </w:t>
      </w:r>
    </w:p>
    <w:p w:rsidR="008746B5" w:rsidRPr="008746B5" w:rsidRDefault="008746B5" w:rsidP="008746B5">
      <w:pPr>
        <w:pStyle w:val="NormalWeb"/>
        <w:shd w:val="clear" w:color="auto" w:fill="FFFFFF"/>
        <w:spacing w:before="0" w:beforeAutospacing="0" w:after="0" w:afterAutospacing="0"/>
        <w:rPr>
          <w:rFonts w:ascii="Helvetica" w:hAnsi="Helvetica" w:cs="Helvetica"/>
          <w:color w:val="222222"/>
          <w:sz w:val="20"/>
          <w:szCs w:val="20"/>
          <w:lang w:val="fr-FR"/>
        </w:rPr>
      </w:pPr>
      <w:r>
        <w:rPr>
          <w:rFonts w:ascii="Helvetica" w:hAnsi="Helvetica" w:cs="Helvetica"/>
          <w:color w:val="222222"/>
          <w:sz w:val="20"/>
          <w:szCs w:val="20"/>
          <w:lang w:val="fr-FR"/>
        </w:rPr>
        <w:t>De son côté, la version de Luc ramène à la mémoire deux textes, sur Paul le premier, de Paul le deuxième. Luc mentionne le moment où Paul a compris que dans le projet de Dieu pour lui, les non juifs étaient prioritaires : </w:t>
      </w:r>
      <w:r>
        <w:rPr>
          <w:rFonts w:ascii="Helvetica" w:hAnsi="Helvetica" w:cs="Helvetica"/>
          <w:b/>
          <w:bCs/>
          <w:i/>
          <w:iCs/>
          <w:color w:val="222222"/>
          <w:sz w:val="20"/>
          <w:szCs w:val="20"/>
          <w:lang w:val="fr-FR"/>
        </w:rPr>
        <w:t>« Paul et Barnabé leur déclarèrent avec assurance : « C’est à vous [juifs] d’abord qu’il était nécessaire d’adresser la parole de Dieu. Puisque vous la rejetez et que vous-mêmes ne vous jugez pas dignes de la vie éternelle, eh bien ! nous nous tournons vers les nations païennes »</w:t>
      </w:r>
      <w:r>
        <w:rPr>
          <w:rFonts w:ascii="Helvetica" w:hAnsi="Helvetica" w:cs="Helvetica"/>
          <w:color w:val="222222"/>
          <w:sz w:val="20"/>
          <w:szCs w:val="20"/>
          <w:lang w:val="fr-FR"/>
        </w:rPr>
        <w:t> (Actes 13,46). Et voici ce que Paul écrit aux Galates : </w:t>
      </w:r>
      <w:r>
        <w:rPr>
          <w:rFonts w:ascii="Helvetica" w:hAnsi="Helvetica" w:cs="Helvetica"/>
          <w:b/>
          <w:bCs/>
          <w:i/>
          <w:iCs/>
          <w:color w:val="222222"/>
          <w:sz w:val="20"/>
          <w:szCs w:val="20"/>
          <w:lang w:val="fr-FR"/>
        </w:rPr>
        <w:t>« Il n’y a plus ni juif ni grec, il n’y a plus ni esclave ni homme libre, il n’y a plus l’homme et la femme, car tous, vous ne faites plus qu’un dans le Christ Jésus »</w:t>
      </w:r>
      <w:r>
        <w:rPr>
          <w:rFonts w:ascii="Helvetica" w:hAnsi="Helvetica" w:cs="Helvetica"/>
          <w:color w:val="222222"/>
          <w:sz w:val="20"/>
          <w:szCs w:val="20"/>
          <w:lang w:val="fr-FR"/>
        </w:rPr>
        <w:t> (Galates 3,28).</w:t>
      </w:r>
    </w:p>
    <w:p w:rsidR="008746B5" w:rsidRPr="008746B5" w:rsidRDefault="008746B5" w:rsidP="008746B5">
      <w:pPr>
        <w:pStyle w:val="NormalWeb"/>
        <w:shd w:val="clear" w:color="auto" w:fill="FFFFFF"/>
        <w:spacing w:before="0" w:beforeAutospacing="0" w:after="0" w:afterAutospacing="0"/>
        <w:rPr>
          <w:rFonts w:ascii="Helvetica" w:hAnsi="Helvetica" w:cs="Helvetica"/>
          <w:color w:val="222222"/>
          <w:sz w:val="20"/>
          <w:szCs w:val="20"/>
          <w:lang w:val="fr-FR"/>
        </w:rPr>
      </w:pPr>
      <w:r>
        <w:rPr>
          <w:rFonts w:ascii="Helvetica" w:hAnsi="Helvetica" w:cs="Helvetica"/>
          <w:color w:val="222222"/>
          <w:sz w:val="20"/>
          <w:szCs w:val="20"/>
          <w:lang w:val="fr-FR"/>
        </w:rPr>
        <w:t> </w:t>
      </w:r>
    </w:p>
    <w:p w:rsidR="008746B5" w:rsidRPr="008746B5" w:rsidRDefault="008746B5" w:rsidP="008746B5">
      <w:pPr>
        <w:pStyle w:val="NormalWeb"/>
        <w:shd w:val="clear" w:color="auto" w:fill="FFFFFF"/>
        <w:spacing w:before="0" w:beforeAutospacing="0" w:after="0" w:afterAutospacing="0"/>
        <w:rPr>
          <w:rFonts w:ascii="Helvetica" w:hAnsi="Helvetica" w:cs="Helvetica"/>
          <w:color w:val="222222"/>
          <w:sz w:val="20"/>
          <w:szCs w:val="20"/>
          <w:lang w:val="fr-FR"/>
        </w:rPr>
      </w:pPr>
      <w:r>
        <w:rPr>
          <w:rFonts w:ascii="Helvetica" w:hAnsi="Helvetica" w:cs="Helvetica"/>
          <w:color w:val="222222"/>
          <w:sz w:val="20"/>
          <w:szCs w:val="20"/>
          <w:lang w:val="fr-FR"/>
        </w:rPr>
        <w:t>Et voici quelques questions que le discours de Jésus ainsi que les textes mentionnés me posent : Peut-on être en même temps disciple de Jésus et nationaliste ? Peut la communauté chrétienne se renouveler (ou devenir « synodale ») sans écouter d’abord ce que les pauvres, les marginaux et les non chrétiens auraient à nous dire ? Pourquoi les structures de notre Eglise discriminent encore entre « homme » et « femme » ?</w:t>
      </w:r>
    </w:p>
    <w:p w:rsidR="00ED7653" w:rsidRPr="008746B5" w:rsidRDefault="00ED7653">
      <w:pPr>
        <w:rPr>
          <w:lang w:val="fr-FR"/>
        </w:rPr>
      </w:pPr>
      <w:bookmarkStart w:id="0" w:name="_GoBack"/>
      <w:bookmarkEnd w:id="0"/>
    </w:p>
    <w:sectPr w:rsidR="00ED7653" w:rsidRPr="008746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B5"/>
    <w:rsid w:val="008746B5"/>
    <w:rsid w:val="00ED76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EFFFB-BC82-4BC8-91D1-9F41760D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46B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4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1311</Words>
  <Characters>7211</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2022-01-28T10:15:00Z</dcterms:created>
  <dcterms:modified xsi:type="dcterms:W3CDTF">2022-01-28T10:15:00Z</dcterms:modified>
</cp:coreProperties>
</file>