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187" w:rsidRPr="00840187" w:rsidRDefault="00840187" w:rsidP="00840187">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bookmarkStart w:id="0" w:name="_GoBack"/>
      <w:bookmarkEnd w:id="0"/>
      <w:r w:rsidRPr="00840187">
        <w:rPr>
          <w:rFonts w:ascii="Helvetica" w:eastAsia="Times New Roman" w:hAnsi="Helvetica" w:cs="Helvetica"/>
          <w:b/>
          <w:bCs/>
          <w:i/>
          <w:iCs/>
          <w:color w:val="222222"/>
          <w:sz w:val="18"/>
          <w:szCs w:val="18"/>
          <w:lang w:eastAsia="es-ES"/>
        </w:rPr>
        <w:t>3er domingo de Pascua B   ---   18 abril 2021</w:t>
      </w:r>
    </w:p>
    <w:p w:rsidR="00840187" w:rsidRPr="00840187" w:rsidRDefault="00840187" w:rsidP="00840187">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840187">
        <w:rPr>
          <w:rFonts w:ascii="Helvetica" w:eastAsia="Times New Roman" w:hAnsi="Helvetica" w:cs="Helvetica"/>
          <w:b/>
          <w:bCs/>
          <w:i/>
          <w:iCs/>
          <w:color w:val="222222"/>
          <w:sz w:val="18"/>
          <w:szCs w:val="18"/>
          <w:lang w:eastAsia="es-ES"/>
        </w:rPr>
        <w:t>Hechos de los Apóstoles 3, 13-15. 17-19   ---   1 Juan 2, 1-5a   ---   Lucas 24, 35-48</w:t>
      </w:r>
    </w:p>
    <w:p w:rsidR="00840187" w:rsidRPr="00840187" w:rsidRDefault="00840187" w:rsidP="00840187">
      <w:pPr>
        <w:shd w:val="clear" w:color="auto" w:fill="FFFFFF"/>
        <w:spacing w:before="100" w:beforeAutospacing="1" w:after="100" w:afterAutospacing="1" w:line="207" w:lineRule="atLeast"/>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eastAsia="es-ES"/>
        </w:rPr>
        <w:t> </w:t>
      </w:r>
    </w:p>
    <w:p w:rsidR="00840187" w:rsidRPr="00840187" w:rsidRDefault="00840187" w:rsidP="00840187">
      <w:pPr>
        <w:shd w:val="clear" w:color="auto" w:fill="FFFFFF"/>
        <w:spacing w:before="100" w:beforeAutospacing="1" w:after="100" w:afterAutospacing="1" w:line="207" w:lineRule="atLeast"/>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eastAsia="es-ES"/>
        </w:rPr>
        <w:t>Estos últimos domingos hemos meditado muchos textos sobre la resurrección de Jesús. </w:t>
      </w:r>
      <w:r w:rsidRPr="00840187">
        <w:rPr>
          <w:rFonts w:ascii="Helvetica" w:eastAsia="Times New Roman" w:hAnsi="Helvetica" w:cs="Helvetica"/>
          <w:b/>
          <w:bCs/>
          <w:i/>
          <w:iCs/>
          <w:color w:val="222222"/>
          <w:sz w:val="20"/>
          <w:szCs w:val="20"/>
          <w:shd w:val="clear" w:color="auto" w:fill="FFFFFF"/>
          <w:lang w:eastAsia="es-ES"/>
        </w:rPr>
        <w:t>“Si no hay resurrección de los muertos, tampoco Cristo resucitó. Y si no resucitó Cristo, vacía es nuestra predicación, vacía también vuestra fe.”</w:t>
      </w:r>
      <w:r w:rsidRPr="00840187">
        <w:rPr>
          <w:rFonts w:ascii="Helvetica" w:eastAsia="Times New Roman" w:hAnsi="Helvetica" w:cs="Helvetica"/>
          <w:b/>
          <w:bCs/>
          <w:i/>
          <w:iCs/>
          <w:color w:val="222222"/>
          <w:sz w:val="20"/>
          <w:szCs w:val="20"/>
          <w:lang w:eastAsia="es-ES"/>
        </w:rPr>
        <w:t> </w:t>
      </w:r>
      <w:r w:rsidRPr="00840187">
        <w:rPr>
          <w:rFonts w:ascii="Helvetica" w:eastAsia="Times New Roman" w:hAnsi="Helvetica" w:cs="Helvetica"/>
          <w:color w:val="222222"/>
          <w:sz w:val="20"/>
          <w:szCs w:val="20"/>
          <w:lang w:eastAsia="es-ES"/>
        </w:rPr>
        <w:t>Según Pablo en la carta a los colosenses que escuchamos el día de Pascua, si no hay resurrección, nuestra fe e incluso nuestra vida no tienen sentido. </w:t>
      </w:r>
      <w:r w:rsidRPr="00840187">
        <w:rPr>
          <w:rFonts w:ascii="Helvetica" w:eastAsia="Times New Roman" w:hAnsi="Helvetica" w:cs="Helvetica"/>
          <w:b/>
          <w:bCs/>
          <w:i/>
          <w:iCs/>
          <w:color w:val="222222"/>
          <w:sz w:val="20"/>
          <w:szCs w:val="20"/>
          <w:lang w:eastAsia="es-ES"/>
        </w:rPr>
        <w:t>“Si no meto el dedo en el agujero de los cavos y no meto la mano en su costado, no creo”, </w:t>
      </w:r>
      <w:r w:rsidRPr="00840187">
        <w:rPr>
          <w:rFonts w:ascii="Helvetica" w:eastAsia="Times New Roman" w:hAnsi="Helvetica" w:cs="Helvetica"/>
          <w:color w:val="222222"/>
          <w:sz w:val="20"/>
          <w:szCs w:val="20"/>
          <w:lang w:eastAsia="es-ES"/>
        </w:rPr>
        <w:t>leímos el domingo pasado. Según Juan, el Resucitado sigue siendo plenamente humano, lo que constituye para nosotros, los hermanos humanos de Jesús, una especie de garantía de nuestra propia resurrección. El hilo conductor del pensamiento de Lucas, del que leemos este domingo su Evangelio, fue la orientación universal de la Buena Nueva, que monta de Galilea a Jerusalén (en la narrativa del Evangelio), y procede de Jerusalén a los confines de la tierra (en los Hechos de los Apóstoles). Esto explica por qué, a pesar de que el texto de hoy repita más o menos a su manera lo que Juan dijo el domingo pasado, Lucas señala, a través de las palabras de Jesús, que las Escrituras habían previsto como dos aspectos inseparables de la misma realidad, la resurrección de Jesús y </w:t>
      </w:r>
      <w:r w:rsidRPr="00840187">
        <w:rPr>
          <w:rFonts w:ascii="Helvetica" w:eastAsia="Times New Roman" w:hAnsi="Helvetica" w:cs="Helvetica"/>
          <w:b/>
          <w:bCs/>
          <w:i/>
          <w:iCs/>
          <w:color w:val="222222"/>
          <w:sz w:val="20"/>
          <w:szCs w:val="20"/>
          <w:lang w:eastAsia="es-ES"/>
        </w:rPr>
        <w:t>"la conversión proclamada a todas las naciones, empezando por Jerusalén".</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eastAsia="es-ES"/>
        </w:rPr>
        <w:t xml:space="preserve">Después de haber escuchado lo que Pablo, Juan y Lucas tenían que decir acerca de la resurrección, me he hecho esta pregunta, que os invito a que os hagáis también vosotros: "¿Cuál es, </w:t>
      </w:r>
      <w:proofErr w:type="gramStart"/>
      <w:r w:rsidRPr="00840187">
        <w:rPr>
          <w:rFonts w:ascii="Helvetica" w:eastAsia="Times New Roman" w:hAnsi="Helvetica" w:cs="Helvetica"/>
          <w:color w:val="222222"/>
          <w:sz w:val="20"/>
          <w:szCs w:val="20"/>
          <w:lang w:eastAsia="es-ES"/>
        </w:rPr>
        <w:t>cuál podría ser, cuál debiera ser mi propia reacción ante resurrección de Jesús y también ante mi propia resurrección?</w:t>
      </w:r>
      <w:proofErr w:type="gramEnd"/>
      <w:r w:rsidRPr="00840187">
        <w:rPr>
          <w:rFonts w:ascii="Helvetica" w:eastAsia="Times New Roman" w:hAnsi="Helvetica" w:cs="Helvetica"/>
          <w:color w:val="222222"/>
          <w:sz w:val="20"/>
          <w:szCs w:val="20"/>
          <w:lang w:eastAsia="es-ES"/>
        </w:rPr>
        <w:t>" Los textos que acabo de citar implican que ya entre los primeros cristianos las respuestas a este tipo de preguntas podían ser tan variadas como los intereses, preocupaciones y circunstancias de cada cual. Y por ello os expongo mi propia respuesta, la de hoy, a mi edad, viviendo en Europa tras una larga, muy positiva y gratificante vida en comunidades misioneras. Y respondo con la ayuda de un himno de Patrice de la Tour du Pin que el breviario francés nos propone para este período de Pascua. Os indico ya la estrofa que mejor resume mis sentimientos:</w:t>
      </w:r>
    </w:p>
    <w:p w:rsidR="00840187" w:rsidRPr="00840187" w:rsidRDefault="00840187" w:rsidP="00840187">
      <w:pPr>
        <w:shd w:val="clear" w:color="auto" w:fill="FFFFFF"/>
        <w:spacing w:after="0" w:line="240" w:lineRule="auto"/>
        <w:ind w:left="2124"/>
        <w:rPr>
          <w:rFonts w:ascii="Helvetica" w:eastAsia="Times New Roman" w:hAnsi="Helvetica" w:cs="Helvetica"/>
          <w:color w:val="222222"/>
          <w:sz w:val="20"/>
          <w:szCs w:val="20"/>
          <w:lang w:eastAsia="es-ES"/>
        </w:rPr>
      </w:pPr>
      <w:r w:rsidRPr="00840187">
        <w:rPr>
          <w:rFonts w:ascii="Helvetica" w:eastAsia="Times New Roman" w:hAnsi="Helvetica" w:cs="Helvetica"/>
          <w:i/>
          <w:iCs/>
          <w:color w:val="222222"/>
          <w:sz w:val="20"/>
          <w:szCs w:val="20"/>
          <w:shd w:val="clear" w:color="auto" w:fill="FFFFFF"/>
          <w:lang w:eastAsia="es-ES"/>
        </w:rPr>
        <w:t>El Señor os ha precedido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En la muerte que os angustiaba,</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vuestras muertes futuras;</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¡Id sin miedo a la vida!</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Jesús ya ha eliminado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En su Pasión vuestras tumbas.</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eastAsia="es-ES"/>
        </w:rPr>
        <w:t>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eastAsia="es-ES"/>
        </w:rPr>
        <w:t xml:space="preserve">En reuniones con personas de mi edad, colegas y amigos, gran parte de nuestra conversación la ocupan las "noticias frescas de ayer", un "ayer" a veces bastante lejano. Por supuesto, también hablamos, sólo un poco, de las medicinas que estamos tomando y de los colegas que ya no están. ¿Y del futuro? A menudo se habla del de nuestros hijos y nietos. Pero el nuestro aparece ausente, a no ser que se trate del más inmediato: la segunda dosis de la vacuna </w:t>
      </w:r>
      <w:proofErr w:type="spellStart"/>
      <w:r w:rsidRPr="00840187">
        <w:rPr>
          <w:rFonts w:ascii="Helvetica" w:eastAsia="Times New Roman" w:hAnsi="Helvetica" w:cs="Helvetica"/>
          <w:color w:val="222222"/>
          <w:sz w:val="20"/>
          <w:szCs w:val="20"/>
          <w:shd w:val="clear" w:color="auto" w:fill="FFFFFF"/>
          <w:lang w:eastAsia="es-ES"/>
        </w:rPr>
        <w:t>anticovid</w:t>
      </w:r>
      <w:proofErr w:type="spellEnd"/>
      <w:r w:rsidRPr="00840187">
        <w:rPr>
          <w:rFonts w:ascii="Helvetica" w:eastAsia="Times New Roman" w:hAnsi="Helvetica" w:cs="Helvetica"/>
          <w:color w:val="222222"/>
          <w:sz w:val="20"/>
          <w:szCs w:val="20"/>
          <w:shd w:val="clear" w:color="auto" w:fill="FFFFFF"/>
          <w:lang w:eastAsia="es-ES"/>
        </w:rPr>
        <w:t>, o el tan esperado fin de las restricciones sanitarias... Se podría decir que con la sabiduría que da la edad comprendemos mejor el consejo de Jesús de vivir plenamente cada sin preocuparnos demasiado por el mañana. Pero al mismo tiempo, no podemos olvidar que Jesús envió a sus discípulos, también a nosotros hoy, a proclamar la Buena Nueva, lo cual sigue siendo un verdadero proyecto de futuro, tanto en el espacio, como en el tiempo, que debemos asumir, pero que con demasiada frecuencia lo dejamos para los más jóvenes. ¿Tal vez porque, a nuestra edad, los años pasan rápidamente, la muerte está a la vuelta, y “no vale la pena hacer planes a largo plazo”?</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val="fr-FR" w:eastAsia="es-ES"/>
        </w:rPr>
        <w:t>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eastAsia="es-ES"/>
        </w:rPr>
        <w:t xml:space="preserve">Personalmente, trato de asumir el futuro, alentado por las palabras del himno. Lo hago con humildad, sabiendo que no todos tienen mi buena salud o un futuro asegurado sin </w:t>
      </w:r>
      <w:r w:rsidRPr="00840187">
        <w:rPr>
          <w:rFonts w:ascii="Helvetica" w:eastAsia="Times New Roman" w:hAnsi="Helvetica" w:cs="Helvetica"/>
          <w:color w:val="222222"/>
          <w:sz w:val="20"/>
          <w:szCs w:val="20"/>
          <w:shd w:val="clear" w:color="auto" w:fill="FFFFFF"/>
          <w:lang w:eastAsia="es-ES"/>
        </w:rPr>
        <w:lastRenderedPageBreak/>
        <w:t>preocupaciones económicas. Razón de más para aceptar la invitación que se nos hace: "¡Id sin miedo a la vida! Jesús ya ha eliminado en su pasión vuestras tumbas."</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eastAsia="es-ES"/>
        </w:rPr>
        <w:t> </w:t>
      </w:r>
    </w:p>
    <w:p w:rsidR="00840187" w:rsidRPr="00840187" w:rsidRDefault="00840187" w:rsidP="00840187">
      <w:pPr>
        <w:shd w:val="clear" w:color="auto" w:fill="FFFFFF"/>
        <w:spacing w:after="0" w:line="240" w:lineRule="auto"/>
        <w:ind w:left="2124"/>
        <w:rPr>
          <w:rFonts w:ascii="Helvetica" w:eastAsia="Times New Roman" w:hAnsi="Helvetica" w:cs="Helvetica"/>
          <w:color w:val="222222"/>
          <w:sz w:val="20"/>
          <w:szCs w:val="20"/>
          <w:lang w:eastAsia="es-ES"/>
        </w:rPr>
      </w:pPr>
      <w:r w:rsidRPr="00840187">
        <w:rPr>
          <w:rFonts w:ascii="Helvetica" w:eastAsia="Times New Roman" w:hAnsi="Helvetica" w:cs="Helvetica"/>
          <w:i/>
          <w:iCs/>
          <w:color w:val="222222"/>
          <w:sz w:val="20"/>
          <w:szCs w:val="20"/>
          <w:shd w:val="clear" w:color="auto" w:fill="FFFFFF"/>
          <w:lang w:eastAsia="es-ES"/>
        </w:rPr>
        <w:t>Íbamos soñando con Dios,</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Cuando una voz surgida de los más hondo,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De lo profundo del Hombre,</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Nos sorprendió: Velad aquí,</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Velad y orad esta noche,</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Para vosotros la mejor de las noches.</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Se oía en el secreto del corazón,</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En la tumba vacía del Señor,</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¡La voz del Ángel!</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Y añadió: "¿Qué estáis buscando?"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El Cuerpo del Señor está en vosotros,</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¡Seguid siendo sus hombres de confianza!</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Ante la tumba abierta,</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Y el regresar de los infiernos el Señor,</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¡Cantad su himno!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¡Este lugar profundo, es de Dios!</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Nadie lo sondea con ojos</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Que no estén hechos para el abismo.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El Señor os ha precedido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En la muerte que os angustiaba,</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vuestras muertes futuras;</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¡Id sin miedo a la vida!</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Jesús ya ha eliminado</w:t>
      </w:r>
      <w:r w:rsidRPr="00840187">
        <w:rPr>
          <w:rFonts w:ascii="Helvetica" w:eastAsia="Times New Roman" w:hAnsi="Helvetica" w:cs="Helvetica"/>
          <w:color w:val="222222"/>
          <w:sz w:val="20"/>
          <w:szCs w:val="20"/>
          <w:lang w:eastAsia="es-ES"/>
        </w:rPr>
        <w:br/>
      </w:r>
      <w:r w:rsidRPr="00840187">
        <w:rPr>
          <w:rFonts w:ascii="Helvetica" w:eastAsia="Times New Roman" w:hAnsi="Helvetica" w:cs="Helvetica"/>
          <w:i/>
          <w:iCs/>
          <w:color w:val="222222"/>
          <w:sz w:val="20"/>
          <w:szCs w:val="20"/>
          <w:shd w:val="clear" w:color="auto" w:fill="FFFFFF"/>
          <w:lang w:eastAsia="es-ES"/>
        </w:rPr>
        <w:t>En su Pasión vuestras tumbas.</w:t>
      </w:r>
    </w:p>
    <w:p w:rsidR="00840187" w:rsidRPr="00840187" w:rsidRDefault="00840187" w:rsidP="00840187">
      <w:pPr>
        <w:shd w:val="clear" w:color="auto" w:fill="FFFFFF"/>
        <w:spacing w:before="100" w:beforeAutospacing="1" w:after="100" w:afterAutospacing="1" w:line="207" w:lineRule="atLeast"/>
        <w:ind w:left="2124"/>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val="fr-FR" w:eastAsia="es-ES"/>
        </w:rPr>
        <w:t> </w:t>
      </w:r>
    </w:p>
    <w:p w:rsidR="00840187" w:rsidRPr="00840187" w:rsidRDefault="00840187" w:rsidP="00840187">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840187">
        <w:rPr>
          <w:rFonts w:ascii="Helvetica" w:eastAsia="Times New Roman" w:hAnsi="Helvetica" w:cs="Helvetica"/>
          <w:b/>
          <w:bCs/>
          <w:i/>
          <w:iCs/>
          <w:color w:val="222222"/>
          <w:sz w:val="18"/>
          <w:szCs w:val="18"/>
          <w:lang w:val="fr-FR" w:eastAsia="es-ES"/>
        </w:rPr>
        <w:t>3</w:t>
      </w:r>
      <w:r w:rsidRPr="00840187">
        <w:rPr>
          <w:rFonts w:ascii="Helvetica" w:eastAsia="Times New Roman" w:hAnsi="Helvetica" w:cs="Helvetica"/>
          <w:b/>
          <w:bCs/>
          <w:i/>
          <w:iCs/>
          <w:color w:val="222222"/>
          <w:sz w:val="18"/>
          <w:szCs w:val="18"/>
          <w:vertAlign w:val="superscript"/>
          <w:lang w:val="fr-FR" w:eastAsia="es-ES"/>
        </w:rPr>
        <w:t>ème</w:t>
      </w:r>
      <w:r w:rsidRPr="00840187">
        <w:rPr>
          <w:rFonts w:ascii="Helvetica" w:eastAsia="Times New Roman" w:hAnsi="Helvetica" w:cs="Helvetica"/>
          <w:b/>
          <w:bCs/>
          <w:i/>
          <w:iCs/>
          <w:color w:val="222222"/>
          <w:sz w:val="18"/>
          <w:szCs w:val="18"/>
          <w:lang w:val="fr-FR" w:eastAsia="es-ES"/>
        </w:rPr>
        <w:t> dimanche de Pâques B   ---   18 avril 2021</w:t>
      </w:r>
    </w:p>
    <w:p w:rsidR="00840187" w:rsidRPr="00840187" w:rsidRDefault="00840187" w:rsidP="00840187">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840187">
        <w:rPr>
          <w:rFonts w:ascii="Helvetica" w:eastAsia="Times New Roman" w:hAnsi="Helvetica" w:cs="Helvetica"/>
          <w:b/>
          <w:bCs/>
          <w:i/>
          <w:iCs/>
          <w:color w:val="222222"/>
          <w:sz w:val="18"/>
          <w:szCs w:val="18"/>
          <w:lang w:val="fr-FR" w:eastAsia="es-ES"/>
        </w:rPr>
        <w:t>Actes des Apôtres 3, 13-15. 17-19   ---   1 Jean 2, 1-5a   ---   Luc 24, 35-48</w:t>
      </w:r>
    </w:p>
    <w:p w:rsidR="00840187" w:rsidRPr="00840187" w:rsidRDefault="00840187" w:rsidP="00840187">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840187">
        <w:rPr>
          <w:rFonts w:ascii="Helvetica" w:eastAsia="Times New Roman" w:hAnsi="Helvetica" w:cs="Helvetica"/>
          <w:b/>
          <w:bCs/>
          <w:i/>
          <w:iCs/>
          <w:color w:val="222222"/>
          <w:sz w:val="18"/>
          <w:szCs w:val="18"/>
          <w:lang w:val="fr-FR" w:eastAsia="es-ES"/>
        </w:rPr>
        <w:t>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val="fr-FR" w:eastAsia="es-ES"/>
        </w:rPr>
        <w:t>Ces derniers dimanches nous avons médité de nombreux textes sur la résurrection de Jésus. </w:t>
      </w:r>
      <w:r w:rsidRPr="00840187">
        <w:rPr>
          <w:rFonts w:ascii="Helvetica" w:eastAsia="Times New Roman" w:hAnsi="Helvetica" w:cs="Helvetica"/>
          <w:b/>
          <w:bCs/>
          <w:i/>
          <w:iCs/>
          <w:color w:val="222222"/>
          <w:sz w:val="20"/>
          <w:szCs w:val="20"/>
          <w:lang w:val="fr-FR" w:eastAsia="es-ES"/>
        </w:rPr>
        <w:t>« S’il n’y a pas de résurrection des morts, le Christ non plus n’est pas ressuscité. Et si le Christ n’est pas ressuscité, notre proclamation est sans contenu, votre foi aussi est sans contenu »</w:t>
      </w:r>
      <w:r w:rsidRPr="00840187">
        <w:rPr>
          <w:rFonts w:ascii="Helvetica" w:eastAsia="Times New Roman" w:hAnsi="Helvetica" w:cs="Helvetica"/>
          <w:color w:val="222222"/>
          <w:sz w:val="20"/>
          <w:szCs w:val="20"/>
          <w:lang w:val="fr-FR" w:eastAsia="es-ES"/>
        </w:rPr>
        <w:t>. Selon Paul dans la lettre aux Colossiens que nous avons écouté le jour de Pâques, s’il n’y a pas de résurrection, notre foi, et même notre vie n’ont pas de sens. </w:t>
      </w:r>
      <w:r w:rsidRPr="00840187">
        <w:rPr>
          <w:rFonts w:ascii="Helvetica" w:eastAsia="Times New Roman" w:hAnsi="Helvetica" w:cs="Helvetica"/>
          <w:b/>
          <w:bCs/>
          <w:i/>
          <w:iCs/>
          <w:color w:val="222222"/>
          <w:sz w:val="20"/>
          <w:szCs w:val="20"/>
          <w:lang w:val="fr-FR" w:eastAsia="es-ES"/>
        </w:rPr>
        <w:t>« Si je ne mets pas mon doigt dans la marque des clous, si je ne mets pas la main dans son côté, non, je ne croirai pas ! »</w:t>
      </w:r>
      <w:r w:rsidRPr="00840187">
        <w:rPr>
          <w:rFonts w:ascii="Helvetica" w:eastAsia="Times New Roman" w:hAnsi="Helvetica" w:cs="Helvetica"/>
          <w:color w:val="222222"/>
          <w:sz w:val="20"/>
          <w:szCs w:val="20"/>
          <w:lang w:val="fr-FR" w:eastAsia="es-ES"/>
        </w:rPr>
        <w:t>, avons-nous lu dimanche dernier. D’après Jean, le Ressuscité reste tout à fait humain, ce qui constitue pour nous, frères humains de Jésus, une sorte de garantie de notre propre résurrection. Le fil conducteur de la pensée de Luc, dont nous lisons ce dimanche l’évangile, était la démarche universelle de la Bonne Nouvelle, qui monte de Galilée jusqu’à Jérusalem (dans le récit de l’Évangile), et qui procède de Jérusalem jusqu’aux extrémités de la terre (dans les Actes des Apôtres). Cela explique pourquoi, même si le texte d’aujourd’hui répète plus ou moins à sa manière ce que Jean a raconté dimanche dernier, Luc note, au moyen des paroles de Jésus, que les Ecritures avaient prévu, comme étant deux aspects indissociables d’une même réalité, la résurrection de Jésus et </w:t>
      </w:r>
      <w:r w:rsidRPr="00840187">
        <w:rPr>
          <w:rFonts w:ascii="Helvetica" w:eastAsia="Times New Roman" w:hAnsi="Helvetica" w:cs="Helvetica"/>
          <w:b/>
          <w:bCs/>
          <w:i/>
          <w:iCs/>
          <w:color w:val="222222"/>
          <w:sz w:val="20"/>
          <w:szCs w:val="20"/>
          <w:lang w:val="fr-FR" w:eastAsia="es-ES"/>
        </w:rPr>
        <w:t>« la conversion proclamée à toutes les nations, en commençant par Jérusalem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val="fr-FR" w:eastAsia="es-ES"/>
        </w:rPr>
        <w:t>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val="fr-FR" w:eastAsia="es-ES"/>
        </w:rPr>
        <w:lastRenderedPageBreak/>
        <w:t xml:space="preserve">Ayant donc écouté ce que Paul, Jean et Luc avaient à dire sur la résurrection, je me suis posé cette question, ––que je vous invite à la poser vous aussi–– : « Quelle est, quelle pourrait être, quelle devrait-être ma propre réaction face à la résurrection de Jésus et face aussi à ma propre résurrection ? » Les textes cités là-dessus </w:t>
      </w:r>
      <w:proofErr w:type="gramStart"/>
      <w:r w:rsidRPr="00840187">
        <w:rPr>
          <w:rFonts w:ascii="Helvetica" w:eastAsia="Times New Roman" w:hAnsi="Helvetica" w:cs="Helvetica"/>
          <w:color w:val="222222"/>
          <w:sz w:val="20"/>
          <w:szCs w:val="20"/>
          <w:lang w:val="fr-FR" w:eastAsia="es-ES"/>
        </w:rPr>
        <w:t>impliquent  que</w:t>
      </w:r>
      <w:proofErr w:type="gramEnd"/>
      <w:r w:rsidRPr="00840187">
        <w:rPr>
          <w:rFonts w:ascii="Helvetica" w:eastAsia="Times New Roman" w:hAnsi="Helvetica" w:cs="Helvetica"/>
          <w:color w:val="222222"/>
          <w:sz w:val="20"/>
          <w:szCs w:val="20"/>
          <w:lang w:val="fr-FR" w:eastAsia="es-ES"/>
        </w:rPr>
        <w:t xml:space="preserve"> déjà chez les premiers chrétiens les réponses à ce genre de questions pouvaient être aussi variées que les intérêts, les préoccupations et les circonstances d’un chacun. Je vous livre donc ma propre réponse, celle d’aujourd’hui, à mon âge, vivant en Europe après une longue, très positive et très enrichissante vie dans des communautés missionnaires. Et je réponds à l’aide d’un hymne de Patrice de la Tour du Pin que le bréviaire français nous propose pour cette période de Pâques. Je cite d’entrée la strophe qui mieux résume mes sentiments :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val="fr-FR" w:eastAsia="es-ES"/>
        </w:rPr>
        <w:t> </w:t>
      </w:r>
    </w:p>
    <w:p w:rsidR="00840187" w:rsidRPr="00840187" w:rsidRDefault="00840187" w:rsidP="00840187">
      <w:pPr>
        <w:shd w:val="clear" w:color="auto" w:fill="FFFFFF"/>
        <w:spacing w:after="0" w:line="240" w:lineRule="auto"/>
        <w:ind w:left="2124"/>
        <w:rPr>
          <w:rFonts w:ascii="Helvetica" w:eastAsia="Times New Roman" w:hAnsi="Helvetica" w:cs="Helvetica"/>
          <w:color w:val="222222"/>
          <w:sz w:val="20"/>
          <w:szCs w:val="20"/>
          <w:lang w:eastAsia="es-ES"/>
        </w:rPr>
      </w:pPr>
      <w:r w:rsidRPr="00840187">
        <w:rPr>
          <w:rFonts w:ascii="Helvetica" w:eastAsia="Times New Roman" w:hAnsi="Helvetica" w:cs="Helvetica"/>
          <w:i/>
          <w:iCs/>
          <w:color w:val="222222"/>
          <w:sz w:val="20"/>
          <w:szCs w:val="20"/>
          <w:shd w:val="clear" w:color="auto" w:fill="FFFFFF"/>
          <w:lang w:val="fr-FR" w:eastAsia="es-ES"/>
        </w:rPr>
        <w:t>Le Seigneur vous a précédés</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Dans la mort qui vous obsédait,</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Vos morts futures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Allez donc sans crainte à la vie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Jésus vous a déjà ravi</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Dans sa Passion vos sépultures.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val="fr-FR" w:eastAsia="es-ES"/>
        </w:rPr>
        <w:t>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val="fr-FR" w:eastAsia="es-ES"/>
        </w:rPr>
        <w:t xml:space="preserve">Dans les réunions avec des gens de mon âge, collègues et amis, une bonne partie de nos conversations l’occupent « des nouvelles fraîches d’hier », un « hier » assez lointain parfois. Évidemment nous parlons aussi, quelque peu seulement, des médicaments que nous prenons et des collègues qui ne sont plus là. Et de l’avenir ? Il s’agit souvent de celui de nos enfants et nos petits-enfants. Mais le nôtre semble absent, si ce n’est le tout proche : la deuxième prise du vaccin </w:t>
      </w:r>
      <w:proofErr w:type="spellStart"/>
      <w:r w:rsidRPr="00840187">
        <w:rPr>
          <w:rFonts w:ascii="Helvetica" w:eastAsia="Times New Roman" w:hAnsi="Helvetica" w:cs="Helvetica"/>
          <w:color w:val="222222"/>
          <w:sz w:val="20"/>
          <w:szCs w:val="20"/>
          <w:shd w:val="clear" w:color="auto" w:fill="FFFFFF"/>
          <w:lang w:val="fr-FR" w:eastAsia="es-ES"/>
        </w:rPr>
        <w:t>anticovid</w:t>
      </w:r>
      <w:proofErr w:type="spellEnd"/>
      <w:r w:rsidRPr="00840187">
        <w:rPr>
          <w:rFonts w:ascii="Helvetica" w:eastAsia="Times New Roman" w:hAnsi="Helvetica" w:cs="Helvetica"/>
          <w:color w:val="222222"/>
          <w:sz w:val="20"/>
          <w:szCs w:val="20"/>
          <w:shd w:val="clear" w:color="auto" w:fill="FFFFFF"/>
          <w:lang w:val="fr-FR" w:eastAsia="es-ES"/>
        </w:rPr>
        <w:t>, ou la tant attendue fin des restrictions sanitaires… On pourrait dire qu’avec la sagesse que donne l’âge nous comprenons mieux les conseils de Jésus de vivre chaque jour pleinement sans trop se soucier du lendemain. Mais en même temps nous ne pouvons pas oublier que Jésus a envoyé ses disciples, nous aussi aujourd’hui, proclamer la Bonne Nouvelle, ce qui reste un vrai projet d’avenir, dans l’espace et dans le temps, que nous devrions accueillir, mais que trop souvent nous laissons aux plus jeunes. Est-ce parce qu’à nos âges les années passent vite, la mort est au tournant, et « ça ne vaut pas la peine de faire des projets à long terme ?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val="fr-FR" w:eastAsia="es-ES"/>
        </w:rPr>
        <w:t>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shd w:val="clear" w:color="auto" w:fill="FFFFFF"/>
          <w:lang w:val="fr-FR" w:eastAsia="es-ES"/>
        </w:rPr>
        <w:t>Personnellement, j’essaie d’accueillir l’avenir, animé par les paroles de l’hymne. Je le fais humblement, en sachant que pas tous ont la bonne santé dont je profit ou l’assurance d’un avenir sans soucis économiques. Raison de plus pour que j’accueille l’invitation qu’on nous fait : « Allez donc sans crainte à la vie ! Jésus vous a déjà ravi dans sa passion vos sépultures ».</w:t>
      </w:r>
    </w:p>
    <w:p w:rsidR="00840187" w:rsidRPr="00840187" w:rsidRDefault="00840187" w:rsidP="00840187">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840187">
        <w:rPr>
          <w:rFonts w:ascii="Helvetica" w:eastAsia="Times New Roman" w:hAnsi="Helvetica" w:cs="Helvetica"/>
          <w:color w:val="222222"/>
          <w:sz w:val="20"/>
          <w:szCs w:val="20"/>
          <w:lang w:val="fr-FR" w:eastAsia="es-ES"/>
        </w:rPr>
        <w:t> </w:t>
      </w:r>
    </w:p>
    <w:p w:rsidR="00840187" w:rsidRPr="00840187" w:rsidRDefault="00840187" w:rsidP="00840187">
      <w:pPr>
        <w:shd w:val="clear" w:color="auto" w:fill="FFFFFF"/>
        <w:spacing w:after="0" w:line="240" w:lineRule="auto"/>
        <w:ind w:left="2124"/>
        <w:rPr>
          <w:rFonts w:ascii="Helvetica" w:eastAsia="Times New Roman" w:hAnsi="Helvetica" w:cs="Helvetica"/>
          <w:color w:val="222222"/>
          <w:sz w:val="20"/>
          <w:szCs w:val="20"/>
          <w:lang w:eastAsia="es-ES"/>
        </w:rPr>
      </w:pPr>
      <w:r w:rsidRPr="00840187">
        <w:rPr>
          <w:rFonts w:ascii="Helvetica" w:eastAsia="Times New Roman" w:hAnsi="Helvetica" w:cs="Helvetica"/>
          <w:i/>
          <w:iCs/>
          <w:color w:val="222222"/>
          <w:sz w:val="20"/>
          <w:szCs w:val="20"/>
          <w:shd w:val="clear" w:color="auto" w:fill="FFFFFF"/>
          <w:lang w:val="fr-FR" w:eastAsia="es-ES"/>
        </w:rPr>
        <w:t> « Comme nous allions rêvant Dieu,</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Une voix venue du grand creux</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Des fonds de l'Homme</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Nous a surpris : Veillez ici,</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Veillez et priez cette nuit</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Qui entre toutes vous est bonne.</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C'était au secret de nos cœurs,</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Au tombeau vide du Seigneur,</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La voix de l'Ange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Elle ajouta : Que cherchez-vous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Le Corps du Seigneur est chez vous,</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Restez Ses hommes de confiance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Devant le caveau grand ouvert,</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Retour du Seigneur des enfers,</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lastRenderedPageBreak/>
        <w:t>Chantez Son hymne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Ce lieu profond, il est à Dieu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Nul ne le sonde avec des yeux</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Qui ne sont pas faits pour l'abîme.</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Le Seigneur vous a précédés</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Dans la mort qui vous obsédait,</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Vos morts futures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Allez donc sans crainte à la vie !</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Jésus vous a déjà ravi</w:t>
      </w:r>
      <w:r w:rsidRPr="00840187">
        <w:rPr>
          <w:rFonts w:ascii="Helvetica" w:eastAsia="Times New Roman" w:hAnsi="Helvetica" w:cs="Helvetica"/>
          <w:color w:val="222222"/>
          <w:sz w:val="20"/>
          <w:szCs w:val="20"/>
          <w:lang w:val="fr-FR" w:eastAsia="es-ES"/>
        </w:rPr>
        <w:br/>
      </w:r>
      <w:r w:rsidRPr="00840187">
        <w:rPr>
          <w:rFonts w:ascii="Helvetica" w:eastAsia="Times New Roman" w:hAnsi="Helvetica" w:cs="Helvetica"/>
          <w:i/>
          <w:iCs/>
          <w:color w:val="222222"/>
          <w:sz w:val="20"/>
          <w:szCs w:val="20"/>
          <w:shd w:val="clear" w:color="auto" w:fill="FFFFFF"/>
          <w:lang w:val="fr-FR" w:eastAsia="es-ES"/>
        </w:rPr>
        <w:t>Dans sa Passion vos sépultures. »</w:t>
      </w:r>
    </w:p>
    <w:p w:rsidR="000305D8" w:rsidRDefault="000305D8"/>
    <w:p w:rsidR="00840187" w:rsidRPr="00840187" w:rsidRDefault="00840187">
      <w:pPr>
        <w:rPr>
          <w:rFonts w:ascii="Cambria" w:eastAsia="Times New Roman" w:hAnsi="Cambria" w:cs="Helvetica"/>
          <w:b/>
          <w:bCs/>
          <w:color w:val="202124"/>
          <w:spacing w:val="3"/>
          <w:sz w:val="24"/>
          <w:szCs w:val="24"/>
          <w:lang w:eastAsia="es-ES"/>
        </w:rPr>
      </w:pPr>
      <w:r w:rsidRPr="00840187">
        <w:rPr>
          <w:rFonts w:ascii="Cambria" w:eastAsia="Times New Roman" w:hAnsi="Cambria" w:cs="Helvetica"/>
          <w:b/>
          <w:bCs/>
          <w:color w:val="202124"/>
          <w:spacing w:val="3"/>
          <w:sz w:val="24"/>
          <w:szCs w:val="24"/>
          <w:lang w:eastAsia="es-ES"/>
        </w:rPr>
        <w:t>JOSE RAMON ECHEVERRIA MANCHO</w:t>
      </w:r>
      <w:r w:rsidRPr="00840187">
        <w:rPr>
          <w:rFonts w:ascii="Cambria" w:eastAsia="Times New Roman" w:hAnsi="Cambria" w:cs="Helvetica"/>
          <w:b/>
          <w:bCs/>
          <w:color w:val="202124"/>
          <w:spacing w:val="3"/>
          <w:sz w:val="24"/>
          <w:szCs w:val="24"/>
          <w:lang w:eastAsia="es-ES"/>
        </w:rPr>
        <w:t xml:space="preserve">, </w:t>
      </w:r>
      <w:proofErr w:type="spellStart"/>
      <w:r w:rsidRPr="00840187">
        <w:rPr>
          <w:rFonts w:ascii="Cambria" w:eastAsia="Times New Roman" w:hAnsi="Cambria" w:cs="Helvetica"/>
          <w:b/>
          <w:bCs/>
          <w:color w:val="202124"/>
          <w:spacing w:val="3"/>
          <w:sz w:val="24"/>
          <w:szCs w:val="24"/>
          <w:lang w:eastAsia="es-ES"/>
        </w:rPr>
        <w:t>p.b</w:t>
      </w:r>
      <w:proofErr w:type="spellEnd"/>
      <w:r w:rsidRPr="00840187">
        <w:rPr>
          <w:rFonts w:ascii="Cambria" w:eastAsia="Times New Roman" w:hAnsi="Cambria" w:cs="Helvetica"/>
          <w:b/>
          <w:bCs/>
          <w:color w:val="202124"/>
          <w:spacing w:val="3"/>
          <w:sz w:val="24"/>
          <w:szCs w:val="24"/>
          <w:lang w:eastAsia="es-ES"/>
        </w:rPr>
        <w:t>.</w:t>
      </w:r>
    </w:p>
    <w:p w:rsidR="00840187" w:rsidRPr="00840187" w:rsidRDefault="00840187">
      <w:pPr>
        <w:rPr>
          <w:rFonts w:ascii="Cambria" w:hAnsi="Cambria"/>
          <w:sz w:val="24"/>
          <w:szCs w:val="24"/>
        </w:rPr>
      </w:pPr>
      <w:r w:rsidRPr="00840187">
        <w:rPr>
          <w:rFonts w:ascii="Cambria" w:hAnsi="Cambria"/>
          <w:sz w:val="24"/>
          <w:szCs w:val="24"/>
        </w:rPr>
        <w:t>Pamplona 16/04/2021</w:t>
      </w:r>
    </w:p>
    <w:sectPr w:rsidR="00840187" w:rsidRPr="008401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87"/>
    <w:rsid w:val="000305D8"/>
    <w:rsid w:val="008401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09B9"/>
  <w15:chartTrackingRefBased/>
  <w15:docId w15:val="{59D6F7C8-091C-407A-97B2-FD4889A7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711891">
      <w:bodyDiv w:val="1"/>
      <w:marLeft w:val="0"/>
      <w:marRight w:val="0"/>
      <w:marTop w:val="0"/>
      <w:marBottom w:val="0"/>
      <w:divBdr>
        <w:top w:val="none" w:sz="0" w:space="0" w:color="auto"/>
        <w:left w:val="none" w:sz="0" w:space="0" w:color="auto"/>
        <w:bottom w:val="none" w:sz="0" w:space="0" w:color="auto"/>
        <w:right w:val="none" w:sz="0" w:space="0" w:color="auto"/>
      </w:divBdr>
      <w:divsChild>
        <w:div w:id="1423600950">
          <w:marLeft w:val="0"/>
          <w:marRight w:val="0"/>
          <w:marTop w:val="0"/>
          <w:marBottom w:val="0"/>
          <w:divBdr>
            <w:top w:val="none" w:sz="0" w:space="0" w:color="auto"/>
            <w:left w:val="none" w:sz="0" w:space="0" w:color="auto"/>
            <w:bottom w:val="none" w:sz="0" w:space="0" w:color="auto"/>
            <w:right w:val="none" w:sz="0" w:space="0" w:color="auto"/>
          </w:divBdr>
          <w:divsChild>
            <w:div w:id="110712260">
              <w:marLeft w:val="0"/>
              <w:marRight w:val="0"/>
              <w:marTop w:val="0"/>
              <w:marBottom w:val="0"/>
              <w:divBdr>
                <w:top w:val="none" w:sz="0" w:space="0" w:color="auto"/>
                <w:left w:val="none" w:sz="0" w:space="0" w:color="auto"/>
                <w:bottom w:val="none" w:sz="0" w:space="0" w:color="auto"/>
                <w:right w:val="none" w:sz="0" w:space="0" w:color="auto"/>
              </w:divBdr>
            </w:div>
            <w:div w:id="1614168313">
              <w:marLeft w:val="300"/>
              <w:marRight w:val="0"/>
              <w:marTop w:val="0"/>
              <w:marBottom w:val="0"/>
              <w:divBdr>
                <w:top w:val="none" w:sz="0" w:space="0" w:color="auto"/>
                <w:left w:val="none" w:sz="0" w:space="0" w:color="auto"/>
                <w:bottom w:val="none" w:sz="0" w:space="0" w:color="auto"/>
                <w:right w:val="none" w:sz="0" w:space="0" w:color="auto"/>
              </w:divBdr>
            </w:div>
            <w:div w:id="644044735">
              <w:marLeft w:val="300"/>
              <w:marRight w:val="0"/>
              <w:marTop w:val="0"/>
              <w:marBottom w:val="0"/>
              <w:divBdr>
                <w:top w:val="none" w:sz="0" w:space="0" w:color="auto"/>
                <w:left w:val="none" w:sz="0" w:space="0" w:color="auto"/>
                <w:bottom w:val="none" w:sz="0" w:space="0" w:color="auto"/>
                <w:right w:val="none" w:sz="0" w:space="0" w:color="auto"/>
              </w:divBdr>
            </w:div>
            <w:div w:id="1854881907">
              <w:marLeft w:val="0"/>
              <w:marRight w:val="0"/>
              <w:marTop w:val="0"/>
              <w:marBottom w:val="0"/>
              <w:divBdr>
                <w:top w:val="none" w:sz="0" w:space="0" w:color="auto"/>
                <w:left w:val="none" w:sz="0" w:space="0" w:color="auto"/>
                <w:bottom w:val="none" w:sz="0" w:space="0" w:color="auto"/>
                <w:right w:val="none" w:sz="0" w:space="0" w:color="auto"/>
              </w:divBdr>
            </w:div>
            <w:div w:id="329798576">
              <w:marLeft w:val="60"/>
              <w:marRight w:val="0"/>
              <w:marTop w:val="0"/>
              <w:marBottom w:val="0"/>
              <w:divBdr>
                <w:top w:val="none" w:sz="0" w:space="0" w:color="auto"/>
                <w:left w:val="none" w:sz="0" w:space="0" w:color="auto"/>
                <w:bottom w:val="none" w:sz="0" w:space="0" w:color="auto"/>
                <w:right w:val="none" w:sz="0" w:space="0" w:color="auto"/>
              </w:divBdr>
            </w:div>
          </w:divsChild>
        </w:div>
        <w:div w:id="1562911401">
          <w:marLeft w:val="0"/>
          <w:marRight w:val="0"/>
          <w:marTop w:val="0"/>
          <w:marBottom w:val="0"/>
          <w:divBdr>
            <w:top w:val="none" w:sz="0" w:space="0" w:color="auto"/>
            <w:left w:val="none" w:sz="0" w:space="0" w:color="auto"/>
            <w:bottom w:val="none" w:sz="0" w:space="0" w:color="auto"/>
            <w:right w:val="none" w:sz="0" w:space="0" w:color="auto"/>
          </w:divBdr>
          <w:divsChild>
            <w:div w:id="752164061">
              <w:marLeft w:val="0"/>
              <w:marRight w:val="0"/>
              <w:marTop w:val="120"/>
              <w:marBottom w:val="0"/>
              <w:divBdr>
                <w:top w:val="none" w:sz="0" w:space="0" w:color="auto"/>
                <w:left w:val="none" w:sz="0" w:space="0" w:color="auto"/>
                <w:bottom w:val="none" w:sz="0" w:space="0" w:color="auto"/>
                <w:right w:val="none" w:sz="0" w:space="0" w:color="auto"/>
              </w:divBdr>
              <w:divsChild>
                <w:div w:id="676031767">
                  <w:marLeft w:val="0"/>
                  <w:marRight w:val="0"/>
                  <w:marTop w:val="0"/>
                  <w:marBottom w:val="0"/>
                  <w:divBdr>
                    <w:top w:val="none" w:sz="0" w:space="0" w:color="auto"/>
                    <w:left w:val="none" w:sz="0" w:space="0" w:color="auto"/>
                    <w:bottom w:val="none" w:sz="0" w:space="0" w:color="auto"/>
                    <w:right w:val="none" w:sz="0" w:space="0" w:color="auto"/>
                  </w:divBdr>
                  <w:divsChild>
                    <w:div w:id="803961655">
                      <w:marLeft w:val="0"/>
                      <w:marRight w:val="0"/>
                      <w:marTop w:val="0"/>
                      <w:marBottom w:val="0"/>
                      <w:divBdr>
                        <w:top w:val="none" w:sz="0" w:space="0" w:color="auto"/>
                        <w:left w:val="none" w:sz="0" w:space="0" w:color="auto"/>
                        <w:bottom w:val="none" w:sz="0" w:space="0" w:color="auto"/>
                        <w:right w:val="none" w:sz="0" w:space="0" w:color="auto"/>
                      </w:divBdr>
                      <w:divsChild>
                        <w:div w:id="413209559">
                          <w:marLeft w:val="0"/>
                          <w:marRight w:val="0"/>
                          <w:marTop w:val="0"/>
                          <w:marBottom w:val="0"/>
                          <w:divBdr>
                            <w:top w:val="none" w:sz="0" w:space="0" w:color="auto"/>
                            <w:left w:val="none" w:sz="0" w:space="0" w:color="auto"/>
                            <w:bottom w:val="none" w:sz="0" w:space="0" w:color="auto"/>
                            <w:right w:val="none" w:sz="0" w:space="0" w:color="auto"/>
                          </w:divBdr>
                          <w:divsChild>
                            <w:div w:id="1136336602">
                              <w:marLeft w:val="0"/>
                              <w:marRight w:val="0"/>
                              <w:marTop w:val="0"/>
                              <w:marBottom w:val="0"/>
                              <w:divBdr>
                                <w:top w:val="none" w:sz="0" w:space="0" w:color="auto"/>
                                <w:left w:val="none" w:sz="0" w:space="0" w:color="auto"/>
                                <w:bottom w:val="none" w:sz="0" w:space="0" w:color="auto"/>
                                <w:right w:val="none" w:sz="0" w:space="0" w:color="auto"/>
                              </w:divBdr>
                              <w:divsChild>
                                <w:div w:id="11940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1475</Words>
  <Characters>8116</Characters>
  <Application>Microsoft Office Word</Application>
  <DocSecurity>0</DocSecurity>
  <Lines>67</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2021-04-17T07:34:00Z</dcterms:created>
  <dcterms:modified xsi:type="dcterms:W3CDTF">2021-04-17T07:36:00Z</dcterms:modified>
</cp:coreProperties>
</file>