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62" w:rsidRPr="00E41E62" w:rsidRDefault="00E41E62" w:rsidP="00E41E62">
      <w:pPr>
        <w:pStyle w:val="NormalWeb"/>
        <w:shd w:val="clear" w:color="auto" w:fill="FFFFFF"/>
        <w:spacing w:after="0" w:afterAutospacing="0"/>
        <w:jc w:val="center"/>
        <w:rPr>
          <w:rFonts w:ascii="Cambria" w:hAnsi="Cambria"/>
          <w:color w:val="222222"/>
        </w:rPr>
      </w:pPr>
      <w:r w:rsidRPr="00E41E62">
        <w:rPr>
          <w:rFonts w:ascii="Cambria" w:hAnsi="Cambria"/>
          <w:b/>
          <w:bCs/>
          <w:i/>
          <w:iCs/>
          <w:color w:val="222222"/>
        </w:rPr>
        <w:t>2</w:t>
      </w:r>
      <w:r w:rsidRPr="00E41E62">
        <w:rPr>
          <w:rFonts w:ascii="Cambria" w:hAnsi="Cambria"/>
          <w:b/>
          <w:bCs/>
          <w:i/>
          <w:iCs/>
          <w:color w:val="222222"/>
          <w:vertAlign w:val="superscript"/>
        </w:rPr>
        <w:t>º</w:t>
      </w:r>
      <w:r w:rsidRPr="00E41E62">
        <w:rPr>
          <w:rFonts w:ascii="Cambria" w:hAnsi="Cambria"/>
          <w:b/>
          <w:bCs/>
          <w:i/>
          <w:iCs/>
          <w:color w:val="222222"/>
        </w:rPr>
        <w:t> domingo de Adviento B   ---   6 diciembre 2020</w:t>
      </w:r>
    </w:p>
    <w:p w:rsidR="00E41E62" w:rsidRDefault="00E41E62" w:rsidP="00E41E62">
      <w:pPr>
        <w:pStyle w:val="NormalWeb"/>
        <w:shd w:val="clear" w:color="auto" w:fill="FFFFFF"/>
        <w:spacing w:after="0" w:afterAutospacing="0"/>
        <w:jc w:val="center"/>
        <w:rPr>
          <w:rFonts w:ascii="Cambria" w:hAnsi="Cambria"/>
          <w:color w:val="222222"/>
        </w:rPr>
      </w:pPr>
      <w:r w:rsidRPr="00E41E62">
        <w:rPr>
          <w:rFonts w:ascii="Cambria" w:hAnsi="Cambria"/>
          <w:b/>
          <w:bCs/>
          <w:i/>
          <w:iCs/>
          <w:color w:val="222222"/>
        </w:rPr>
        <w:t>Isaías 40, 1-5.9-</w:t>
      </w:r>
      <w:proofErr w:type="gramStart"/>
      <w:r w:rsidRPr="00E41E62">
        <w:rPr>
          <w:rFonts w:ascii="Cambria" w:hAnsi="Cambria"/>
          <w:b/>
          <w:bCs/>
          <w:i/>
          <w:iCs/>
          <w:color w:val="222222"/>
        </w:rPr>
        <w:t>11</w:t>
      </w:r>
      <w:r>
        <w:rPr>
          <w:rFonts w:ascii="Cambria" w:hAnsi="Cambria"/>
          <w:b/>
          <w:bCs/>
          <w:i/>
          <w:iCs/>
          <w:color w:val="222222"/>
        </w:rPr>
        <w:t>;</w:t>
      </w:r>
      <w:r w:rsidRPr="00E41E62">
        <w:rPr>
          <w:rFonts w:ascii="Cambria" w:hAnsi="Cambria"/>
          <w:b/>
          <w:bCs/>
          <w:i/>
          <w:iCs/>
          <w:color w:val="222222"/>
        </w:rPr>
        <w:t>   </w:t>
      </w:r>
      <w:proofErr w:type="gramEnd"/>
      <w:r w:rsidRPr="00E41E62">
        <w:rPr>
          <w:rFonts w:ascii="Cambria" w:hAnsi="Cambria"/>
          <w:b/>
          <w:bCs/>
          <w:i/>
          <w:iCs/>
          <w:color w:val="222222"/>
        </w:rPr>
        <w:t>2 Pedro 3, 8-14</w:t>
      </w:r>
      <w:r>
        <w:rPr>
          <w:rFonts w:ascii="Cambria" w:hAnsi="Cambria"/>
          <w:b/>
          <w:bCs/>
          <w:i/>
          <w:iCs/>
          <w:color w:val="222222"/>
        </w:rPr>
        <w:t>;</w:t>
      </w:r>
      <w:r w:rsidRPr="00E41E62">
        <w:rPr>
          <w:rFonts w:ascii="Cambria" w:hAnsi="Cambria"/>
          <w:b/>
          <w:bCs/>
          <w:i/>
          <w:iCs/>
          <w:color w:val="222222"/>
        </w:rPr>
        <w:t>  Marcos 1, 1-8</w:t>
      </w:r>
    </w:p>
    <w:p w:rsidR="00E41E62" w:rsidRPr="00E41E62" w:rsidRDefault="00E41E62" w:rsidP="00E41E62">
      <w:pPr>
        <w:pStyle w:val="NormalWeb"/>
        <w:shd w:val="clear" w:color="auto" w:fill="FFFFFF"/>
        <w:spacing w:after="0" w:afterAutospacing="0"/>
        <w:jc w:val="both"/>
        <w:rPr>
          <w:rFonts w:ascii="Cambria" w:hAnsi="Cambria"/>
          <w:color w:val="222222"/>
        </w:rPr>
      </w:pP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color w:val="000000"/>
        </w:rPr>
        <w:t>En primer lugar, una sugerencia. Tomaos un tiempo para leer tranquilamente y disfrutar de la belleza de la primera lectura de este domingo y del próximo domingo (en fichero adjunto), escritas por un poeta/profeta anónimo durante el exilio de Babilonia. ¡Qué difícil nos es expresar lógicamente nuestras convicciones más íntimas, vitales y profundas! A menudo tienen que ver con el significado que damos a nuestra vida, con nuestras relaciones con las personas que amamos, y con el Misterio que llamamos Dios. Sólo podemos evocarlas, sugerirlas, hablar de ellas simbólicamente. Y así es cómo, en medio del sufrimiento, la humillación y lo contrario del </w:t>
      </w:r>
      <w:r w:rsidRPr="00E41E62">
        <w:rPr>
          <w:rFonts w:ascii="Cambria" w:hAnsi="Cambria"/>
          <w:color w:val="222222"/>
        </w:rPr>
        <w:t>exilio, el </w:t>
      </w:r>
      <w:r w:rsidRPr="00E41E62">
        <w:rPr>
          <w:rFonts w:ascii="Cambria" w:hAnsi="Cambria"/>
          <w:b/>
          <w:bCs/>
          <w:i/>
          <w:iCs/>
          <w:color w:val="222222"/>
        </w:rPr>
        <w:t>«poeta</w:t>
      </w:r>
      <w:r w:rsidRPr="00E41E62">
        <w:rPr>
          <w:rFonts w:ascii="Cambria" w:hAnsi="Cambria"/>
          <w:color w:val="222222"/>
        </w:rPr>
        <w:t>/profeta expresa la esperanza que nos llega de Dios y la llamada a acogerla y activarla: </w:t>
      </w:r>
      <w:r w:rsidRPr="00E41E62">
        <w:rPr>
          <w:rFonts w:ascii="Cambria" w:hAnsi="Cambria"/>
          <w:b/>
          <w:bCs/>
          <w:i/>
          <w:iCs/>
          <w:color w:val="222222"/>
        </w:rPr>
        <w:t>"Consolad, consolad a mi pueblo", "En el desierto, preparadle un camino al Señor", "Heraldo de Jerusalén, alza con fuerza la voz, no temas". </w:t>
      </w:r>
      <w:r w:rsidRPr="00E41E62">
        <w:rPr>
          <w:rFonts w:ascii="Cambria" w:hAnsi="Cambria"/>
          <w:color w:val="222222"/>
        </w:rPr>
        <w:t>Leyéndolos, encuentro que estos textos son de gran relevancia, que no es casualidad que los poemas de este poeta/profeta estén entre los más citados en el Nuevo Testamento. Porque es cierto que nuestra comunidad cristiana está cayendo en una especie de exilio, por desgracia merecido. Pero es aún más cierto que el amor de Dios es más fuerte que nuestras debilidades y pecados, y sigue en pie su proyecto de una nueva humanidad, más viva, justa y fraterna, más a su imagen, del cual quiere que seamos instrumentos. ¿Cómo podemos lograrlo?</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color w:val="000000"/>
        </w:rPr>
        <w:t>Las lecturas de Adviento nos presentan dos modelos. El de María, quien, según el evangelio de Lucas, </w:t>
      </w:r>
      <w:r w:rsidRPr="00E41E62">
        <w:rPr>
          <w:rFonts w:ascii="Cambria" w:hAnsi="Cambria"/>
          <w:b/>
          <w:bCs/>
          <w:i/>
          <w:iCs/>
          <w:color w:val="000000"/>
          <w:shd w:val="clear" w:color="auto" w:fill="FFFFFF"/>
        </w:rPr>
        <w:t>“conservaba todas estas cosas, meditándolas en su corazón”</w:t>
      </w:r>
      <w:r w:rsidRPr="00E41E62">
        <w:rPr>
          <w:rFonts w:ascii="Cambria" w:hAnsi="Cambria"/>
          <w:color w:val="000000"/>
          <w:shd w:val="clear" w:color="auto" w:fill="FFFFFF"/>
        </w:rPr>
        <w:t>.</w:t>
      </w:r>
      <w:r w:rsidRPr="00E41E62">
        <w:rPr>
          <w:rFonts w:ascii="Cambria" w:hAnsi="Cambria"/>
          <w:i/>
          <w:iCs/>
          <w:color w:val="000000"/>
          <w:shd w:val="clear" w:color="auto" w:fill="FFFFFF"/>
        </w:rPr>
        <w:t> </w:t>
      </w:r>
      <w:r w:rsidRPr="00E41E62">
        <w:rPr>
          <w:rFonts w:ascii="Cambria" w:hAnsi="Cambria"/>
          <w:color w:val="000000"/>
        </w:rPr>
        <w:t>Y el de Juan, especialmente como lo presenta el evangelio de este domingo. Meditándolo, saqué tres lecciones. No dudo de que vosotros podréis sacar otras.</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b/>
          <w:bCs/>
          <w:i/>
          <w:iCs/>
          <w:color w:val="000000"/>
          <w:shd w:val="clear" w:color="auto" w:fill="FFFFFF"/>
        </w:rPr>
        <w:t>“Yo envío mi mensajero delante de ti para que te prepare el camino”</w:t>
      </w:r>
      <w:r w:rsidRPr="00E41E62">
        <w:rPr>
          <w:rFonts w:ascii="Cambria" w:hAnsi="Cambria"/>
          <w:i/>
          <w:iCs/>
          <w:color w:val="000000"/>
        </w:rPr>
        <w:t>. </w:t>
      </w:r>
      <w:r w:rsidRPr="00E41E62">
        <w:rPr>
          <w:rFonts w:ascii="Cambria" w:hAnsi="Cambria"/>
          <w:color w:val="000000"/>
        </w:rPr>
        <w:t xml:space="preserve">¿Sienten las personas que nos observan el deseo de hacerse discípulos de Jesús? ¿Somos conscientes de que Jesús quiere encontrarse con ellos, de que ya habita sus </w:t>
      </w:r>
      <w:r w:rsidRPr="00E41E62">
        <w:rPr>
          <w:rFonts w:ascii="Cambria" w:hAnsi="Cambria"/>
          <w:color w:val="000000"/>
        </w:rPr>
        <w:t>corazones,</w:t>
      </w:r>
      <w:r w:rsidRPr="00E41E62">
        <w:rPr>
          <w:rFonts w:ascii="Cambria" w:hAnsi="Cambria"/>
          <w:color w:val="000000"/>
        </w:rPr>
        <w:t xml:space="preserve"> aunque no lo sepan, y que estamos llamados a revelarles con nuestro comportamiento esa relación aún oculta? Mostrarles que ya Jesús los ama, tenemos que hacerlo ante todo en nuestra vida cotidiana de familia y trabajo, y en nuestras relaciones sociales, culturales y políticas. De </w:t>
      </w:r>
      <w:r w:rsidRPr="00E41E62">
        <w:rPr>
          <w:rFonts w:ascii="Cambria" w:hAnsi="Cambria"/>
          <w:color w:val="000000"/>
        </w:rPr>
        <w:t>hecho,</w:t>
      </w:r>
      <w:r w:rsidRPr="00E41E62">
        <w:rPr>
          <w:rFonts w:ascii="Cambria" w:hAnsi="Cambria"/>
          <w:color w:val="000000"/>
        </w:rPr>
        <w:t xml:space="preserve"> es en esos terrenos donde más hemos perdido nuestra credibilidad.</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b/>
          <w:bCs/>
          <w:i/>
          <w:iCs/>
          <w:color w:val="000000"/>
        </w:rPr>
        <w:t>“Juan iba vestido de piel de camello, con una correa de cuero a la cintura…”</w:t>
      </w:r>
      <w:r w:rsidRPr="00E41E62">
        <w:rPr>
          <w:rFonts w:ascii="Cambria" w:hAnsi="Cambria"/>
          <w:color w:val="000000"/>
        </w:rPr>
        <w:t xml:space="preserve"> En </w:t>
      </w:r>
      <w:r w:rsidRPr="00E41E62">
        <w:rPr>
          <w:rFonts w:ascii="Cambria" w:hAnsi="Cambria"/>
          <w:color w:val="000000"/>
        </w:rPr>
        <w:t>África</w:t>
      </w:r>
      <w:r w:rsidRPr="00E41E62">
        <w:rPr>
          <w:rFonts w:ascii="Cambria" w:hAnsi="Cambria"/>
          <w:color w:val="000000"/>
        </w:rPr>
        <w:t xml:space="preserve"> del Este aprendí que los saltamontes son un manjar, al igual que la miel. No tenemos pues necesidad de vivir en la miseria. Pero </w:t>
      </w:r>
      <w:r w:rsidRPr="00E41E62">
        <w:rPr>
          <w:rFonts w:ascii="Cambria" w:hAnsi="Cambria"/>
          <w:color w:val="000000"/>
          <w:shd w:val="clear" w:color="auto" w:fill="FFFFFF"/>
        </w:rPr>
        <w:t>"La humanidad está en guerra con la naturaleza, y hay que hacer las paces”. Como acaba de decirlo Antonio Guterres, Secretario General de la ONU. Llamados a preparar el camino a Jesús, el nuestro debe ser un modo de vida sencillo. </w:t>
      </w:r>
      <w:r w:rsidRPr="00E41E62">
        <w:rPr>
          <w:rFonts w:ascii="Cambria" w:hAnsi="Cambria"/>
          <w:color w:val="000000"/>
          <w:shd w:val="clear" w:color="auto" w:fill="FFFFFF"/>
        </w:rPr>
        <w:t>Y,</w:t>
      </w:r>
      <w:r w:rsidRPr="00E41E62">
        <w:rPr>
          <w:rFonts w:ascii="Cambria" w:hAnsi="Cambria"/>
          <w:color w:val="000000"/>
          <w:shd w:val="clear" w:color="auto" w:fill="FFFFFF"/>
        </w:rPr>
        <w:t xml:space="preserve"> para empezar, tenemos que aceptar de corazón la sencillez en las celebraciones navideñas que nos ha impuesto el Covid.</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b/>
          <w:bCs/>
          <w:i/>
          <w:iCs/>
          <w:color w:val="000000"/>
        </w:rPr>
        <w:lastRenderedPageBreak/>
        <w:t>“Detrás de mi viene el que puede más que yo, y yo no merezco agacharme para desatarle las sandalias”</w:t>
      </w:r>
      <w:r w:rsidRPr="00E41E62">
        <w:rPr>
          <w:rFonts w:ascii="Cambria" w:hAnsi="Cambria"/>
          <w:color w:val="000000"/>
        </w:rPr>
        <w:t>. </w:t>
      </w:r>
      <w:r w:rsidRPr="00E41E62">
        <w:rPr>
          <w:rFonts w:ascii="Cambria" w:hAnsi="Cambria"/>
          <w:color w:val="000000"/>
          <w:shd w:val="clear" w:color="auto" w:fill="FFFFFF"/>
        </w:rPr>
        <w:t>Juan no quiso eclipsar a Jesús. Como sacerdote misionero, es la idea que más me inquieta. Ya inquietaba a Pablo, viendo a los cristianos de Corinto divididos en facciones “de Pablo”, “de Apolo” y “de Pedro”: </w:t>
      </w:r>
      <w:r w:rsidRPr="00E41E62">
        <w:rPr>
          <w:rFonts w:ascii="Cambria" w:hAnsi="Cambria"/>
          <w:b/>
          <w:bCs/>
          <w:i/>
          <w:iCs/>
          <w:color w:val="000000"/>
          <w:shd w:val="clear" w:color="auto" w:fill="FFFFFF"/>
        </w:rPr>
        <w:t>“¿Está dividido Cristo? ¿Ha muerto Pablo en la cruz por vosotros? ¿Habéis sido bautizados en el nombre de Pablo?”</w:t>
      </w:r>
      <w:r w:rsidRPr="00E41E62">
        <w:rPr>
          <w:rFonts w:ascii="Cambria" w:hAnsi="Cambria"/>
          <w:color w:val="000000"/>
        </w:rPr>
        <w:t>. ¡Ay de mí, un instrumento para indicar el camino hacia Jesús, si me convierto en el centro de la comunidad! Pero </w:t>
      </w:r>
      <w:r w:rsidRPr="00E41E62">
        <w:rPr>
          <w:rFonts w:ascii="Cambria" w:hAnsi="Cambria"/>
          <w:color w:val="222222"/>
        </w:rPr>
        <w:t xml:space="preserve">incluso si “Mal de muchos es consuelo de tontos”, permitidme </w:t>
      </w:r>
      <w:r w:rsidRPr="00E41E62">
        <w:rPr>
          <w:rFonts w:ascii="Cambria" w:hAnsi="Cambria"/>
        </w:rPr>
        <w:t>señalar que muchos cristianos, líderes y comunidades enteras caen en la tentación de considerarse el “centro”. Siguen el espíritu del mundo, diría el evangelista Juan. Pero a lo que Jesús nos llama es precisamente a construir </w:t>
      </w:r>
      <w:r w:rsidRPr="00E41E62">
        <w:rPr>
          <w:rFonts w:ascii="Cambria" w:hAnsi="Cambria"/>
          <w:color w:val="000000"/>
        </w:rPr>
        <w:t>una nueva humanidad a su imagen, la del Hijo del Hombre que “</w:t>
      </w:r>
      <w:r w:rsidRPr="00E41E62">
        <w:rPr>
          <w:rFonts w:ascii="Cambria" w:hAnsi="Cambria"/>
          <w:b/>
          <w:bCs/>
          <w:i/>
          <w:iCs/>
          <w:color w:val="000000"/>
          <w:shd w:val="clear" w:color="auto" w:fill="FDFEFF"/>
        </w:rPr>
        <w:t>vino, no para ser servido, sino para servir"</w:t>
      </w:r>
      <w:r w:rsidRPr="00E41E62">
        <w:rPr>
          <w:rFonts w:ascii="Cambria" w:hAnsi="Cambria"/>
          <w:color w:val="000000"/>
          <w:shd w:val="clear" w:color="auto" w:fill="FDFEFF"/>
        </w:rPr>
        <w:t>.</w:t>
      </w:r>
    </w:p>
    <w:p w:rsidR="00E41E62" w:rsidRPr="00E41E62" w:rsidRDefault="00E41E62" w:rsidP="00E41E62">
      <w:pPr>
        <w:pStyle w:val="NormalWeb"/>
        <w:shd w:val="clear" w:color="auto" w:fill="FFFFFF"/>
        <w:spacing w:after="0" w:afterAutospacing="0"/>
        <w:jc w:val="center"/>
        <w:rPr>
          <w:rFonts w:ascii="Cambria" w:hAnsi="Cambria"/>
          <w:color w:val="222222"/>
        </w:rPr>
      </w:pPr>
      <w:r w:rsidRPr="00E41E62">
        <w:rPr>
          <w:rFonts w:ascii="Cambria" w:hAnsi="Cambria"/>
          <w:b/>
          <w:bCs/>
          <w:i/>
          <w:iCs/>
          <w:color w:val="222222"/>
          <w:lang w:val="fr-FR"/>
        </w:rPr>
        <w:t>2</w:t>
      </w:r>
      <w:r w:rsidRPr="00E41E62">
        <w:rPr>
          <w:rFonts w:ascii="Cambria" w:hAnsi="Cambria"/>
          <w:b/>
          <w:bCs/>
          <w:i/>
          <w:iCs/>
          <w:color w:val="222222"/>
          <w:vertAlign w:val="superscript"/>
          <w:lang w:val="fr-FR"/>
        </w:rPr>
        <w:t>ème</w:t>
      </w:r>
      <w:r w:rsidRPr="00E41E62">
        <w:rPr>
          <w:rFonts w:ascii="Cambria" w:hAnsi="Cambria"/>
          <w:b/>
          <w:bCs/>
          <w:i/>
          <w:iCs/>
          <w:color w:val="222222"/>
          <w:lang w:val="fr-FR"/>
        </w:rPr>
        <w:t> dimanche de l’Avent B   ---   6 décembre 2020</w:t>
      </w:r>
    </w:p>
    <w:p w:rsidR="00E41E62" w:rsidRPr="00E41E62" w:rsidRDefault="00E41E62" w:rsidP="00E41E62">
      <w:pPr>
        <w:pStyle w:val="NormalWeb"/>
        <w:shd w:val="clear" w:color="auto" w:fill="FFFFFF"/>
        <w:spacing w:after="0" w:afterAutospacing="0"/>
        <w:jc w:val="center"/>
        <w:rPr>
          <w:rFonts w:ascii="Cambria" w:hAnsi="Cambria"/>
          <w:color w:val="222222"/>
        </w:rPr>
      </w:pPr>
      <w:r w:rsidRPr="00E41E62">
        <w:rPr>
          <w:rFonts w:ascii="Cambria" w:hAnsi="Cambria"/>
          <w:b/>
          <w:bCs/>
          <w:i/>
          <w:iCs/>
          <w:color w:val="222222"/>
          <w:lang w:val="fr-FR"/>
        </w:rPr>
        <w:t>Isaïe 40, 1-5.9-11</w:t>
      </w:r>
      <w:r>
        <w:rPr>
          <w:rFonts w:ascii="Cambria" w:hAnsi="Cambria"/>
          <w:b/>
          <w:bCs/>
          <w:i/>
          <w:iCs/>
          <w:color w:val="222222"/>
          <w:lang w:val="fr-FR"/>
        </w:rPr>
        <w:t> </w:t>
      </w:r>
      <w:proofErr w:type="gramStart"/>
      <w:r>
        <w:rPr>
          <w:rFonts w:ascii="Cambria" w:hAnsi="Cambria"/>
          <w:b/>
          <w:bCs/>
          <w:i/>
          <w:iCs/>
          <w:color w:val="222222"/>
          <w:lang w:val="fr-FR"/>
        </w:rPr>
        <w:t xml:space="preserve">; </w:t>
      </w:r>
      <w:r w:rsidRPr="00E41E62">
        <w:rPr>
          <w:rFonts w:ascii="Cambria" w:hAnsi="Cambria"/>
          <w:b/>
          <w:bCs/>
          <w:i/>
          <w:iCs/>
          <w:color w:val="222222"/>
          <w:lang w:val="fr-FR"/>
        </w:rPr>
        <w:t> 2</w:t>
      </w:r>
      <w:proofErr w:type="gramEnd"/>
      <w:r w:rsidRPr="00E41E62">
        <w:rPr>
          <w:rFonts w:ascii="Cambria" w:hAnsi="Cambria"/>
          <w:b/>
          <w:bCs/>
          <w:i/>
          <w:iCs/>
          <w:color w:val="222222"/>
          <w:lang w:val="fr-FR"/>
        </w:rPr>
        <w:t>Pierre 3, 8-14</w:t>
      </w:r>
      <w:r>
        <w:rPr>
          <w:rFonts w:ascii="Cambria" w:hAnsi="Cambria"/>
          <w:b/>
          <w:bCs/>
          <w:i/>
          <w:iCs/>
          <w:color w:val="222222"/>
          <w:lang w:val="fr-FR"/>
        </w:rPr>
        <w:t> ;</w:t>
      </w:r>
      <w:r w:rsidRPr="00E41E62">
        <w:rPr>
          <w:rFonts w:ascii="Cambria" w:hAnsi="Cambria"/>
          <w:b/>
          <w:bCs/>
          <w:i/>
          <w:iCs/>
          <w:color w:val="222222"/>
          <w:lang w:val="fr-FR"/>
        </w:rPr>
        <w:t>  Marc 1, 1-8</w:t>
      </w:r>
    </w:p>
    <w:p w:rsidR="00E41E62" w:rsidRPr="00E41E62" w:rsidRDefault="00E41E62" w:rsidP="00E41E62">
      <w:pPr>
        <w:pStyle w:val="NormalWeb"/>
        <w:shd w:val="clear" w:color="auto" w:fill="FFFFFF"/>
        <w:spacing w:after="0" w:afterAutospacing="0"/>
        <w:jc w:val="both"/>
        <w:rPr>
          <w:rFonts w:ascii="Cambria" w:hAnsi="Cambria"/>
          <w:color w:val="222222"/>
        </w:rPr>
      </w:pPr>
      <w:r w:rsidRPr="00E41E62">
        <w:rPr>
          <w:rFonts w:ascii="Cambria" w:hAnsi="Cambria"/>
          <w:b/>
          <w:bCs/>
          <w:i/>
          <w:iCs/>
          <w:color w:val="222222"/>
          <w:lang w:val="fr-FR"/>
        </w:rPr>
        <w:t> </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color w:val="222222"/>
          <w:lang w:val="fr-FR"/>
        </w:rPr>
        <w:t>Tout d’abord un conseil. Prenez votre temps pour lire tranquillement et jouir de la beauté de la première lecture de ce dimanche et celle de dimanche prochain (en pièces jointes), écrites par un poète/prophète anonyme pendant l’Exil de Babylone. Qu’il nous est difficile d’exprimer de manière logique nos convictions les plus intimes, vitales et profondes ! Elles ont souvent à faire avec le sens que nous donnons à notre vie, les relations avec ceux que nous aimons, et ce Mystère que nous appelons Dieu. On ne peut que les évoquer, suggérer, en parler symboliquement. C’est ainsi qu’au milieu de la souffrance, l’humiliation et le contresens de l’Exil, le poète/prophète exprime l’espérance qui nous vient de Dieu et l’appel à l’accueillir et la réaliser : </w:t>
      </w:r>
      <w:r w:rsidRPr="00E41E62">
        <w:rPr>
          <w:rFonts w:ascii="Cambria" w:hAnsi="Cambria"/>
          <w:b/>
          <w:bCs/>
          <w:i/>
          <w:iCs/>
          <w:color w:val="222222"/>
          <w:lang w:val="fr-FR"/>
        </w:rPr>
        <w:t>« Consolez, consolez mon peuple », « Dans le désert, préparez le chemin du Seigneur », « Toi qui portes la bonne nouvelle à Jérusalem, élève la voix, ne crains pas »</w:t>
      </w:r>
      <w:r w:rsidRPr="00E41E62">
        <w:rPr>
          <w:rFonts w:ascii="Cambria" w:hAnsi="Cambria"/>
          <w:color w:val="222222"/>
          <w:lang w:val="fr-FR"/>
        </w:rPr>
        <w:t>. En les lisant, je trouve que ces textes sont d’une grande actualité, que ce n’est pas par hasard si les poèmes de ce poète/prophète sont parmi les plus cités dans le Nouveau Testament. Parce qu’il est évident que notre communauté chrétienne est en train de tomber dans une sorte d’Exil, mérité malheureusement. Mais il est encore plus évident que l’amour de Dieu est plus fort que nos faiblesses et nos péchés, et qu’il tient toujours à son projet d’une nouvelle humanité, plus vivante, juste et fraternelle, plus à son image, dont il veut que nous soyons les instruments. Comment pouvons-nous le réaliser ?</w:t>
      </w:r>
    </w:p>
    <w:p w:rsidR="00E41E62" w:rsidRPr="00E41E62" w:rsidRDefault="00E41E62" w:rsidP="00E41E62">
      <w:pPr>
        <w:pStyle w:val="NormalWeb"/>
        <w:shd w:val="clear" w:color="auto" w:fill="FFFFFF"/>
        <w:jc w:val="both"/>
        <w:rPr>
          <w:rFonts w:ascii="Cambria" w:hAnsi="Cambria"/>
          <w:color w:val="222222"/>
        </w:rPr>
      </w:pPr>
      <w:r w:rsidRPr="00E41E62">
        <w:rPr>
          <w:rFonts w:ascii="Cambria" w:hAnsi="Cambria"/>
          <w:color w:val="222222"/>
          <w:lang w:val="fr-FR"/>
        </w:rPr>
        <w:t>Les lectures de l’Avent nous présentent deux modèles. Celui de Marie, celle qui, selon l’évangile de Luc, </w:t>
      </w:r>
      <w:r w:rsidRPr="00E41E62">
        <w:rPr>
          <w:rFonts w:ascii="Cambria" w:hAnsi="Cambria"/>
          <w:b/>
          <w:bCs/>
          <w:i/>
          <w:iCs/>
          <w:color w:val="222222"/>
          <w:lang w:val="fr-FR"/>
        </w:rPr>
        <w:t>« </w:t>
      </w:r>
      <w:r w:rsidRPr="00E41E62">
        <w:rPr>
          <w:rStyle w:val="nfasis"/>
          <w:rFonts w:ascii="Cambria" w:hAnsi="Cambria" w:cs="Calibri"/>
          <w:b/>
          <w:bCs/>
          <w:color w:val="222222"/>
          <w:shd w:val="clear" w:color="auto" w:fill="FFFFFF"/>
          <w:lang w:val="fr-FR"/>
        </w:rPr>
        <w:t>gardait</w:t>
      </w:r>
      <w:r w:rsidRPr="00E41E62">
        <w:rPr>
          <w:rFonts w:ascii="Cambria" w:hAnsi="Cambria"/>
          <w:b/>
          <w:bCs/>
          <w:i/>
          <w:iCs/>
          <w:color w:val="222222"/>
          <w:shd w:val="clear" w:color="auto" w:fill="FFFFFF"/>
          <w:lang w:val="fr-FR"/>
        </w:rPr>
        <w:t> toutes ces choses, et les repassait dans son </w:t>
      </w:r>
      <w:r w:rsidRPr="00E41E62">
        <w:rPr>
          <w:rStyle w:val="nfasis"/>
          <w:rFonts w:ascii="Cambria" w:hAnsi="Cambria" w:cs="Calibri"/>
          <w:b/>
          <w:bCs/>
          <w:color w:val="222222"/>
          <w:shd w:val="clear" w:color="auto" w:fill="FFFFFF"/>
          <w:lang w:val="fr-FR"/>
        </w:rPr>
        <w:t>cœur »</w:t>
      </w:r>
      <w:r w:rsidRPr="00E41E62">
        <w:rPr>
          <w:rFonts w:ascii="Cambria" w:hAnsi="Cambria"/>
          <w:color w:val="222222"/>
          <w:shd w:val="clear" w:color="auto" w:fill="FFFFFF"/>
          <w:lang w:val="fr-FR"/>
        </w:rPr>
        <w:t>. Et celui de Jean, en particulier tel qu’il apparaît dans l’évangile de ce dimanche. En le méditant, j’en ai tiré trois leçons. Vous pourrez sans doute en tirer d’autres.</w:t>
      </w:r>
    </w:p>
    <w:p w:rsidR="00E41E62" w:rsidRPr="00E41E62" w:rsidRDefault="00E41E62" w:rsidP="00E41E62">
      <w:pPr>
        <w:pStyle w:val="NormalWeb"/>
        <w:shd w:val="clear" w:color="auto" w:fill="FFFFFF"/>
        <w:jc w:val="both"/>
        <w:rPr>
          <w:rFonts w:ascii="Cambria" w:hAnsi="Cambria"/>
          <w:color w:val="222222"/>
        </w:rPr>
      </w:pPr>
      <w:r w:rsidRPr="00E41E62">
        <w:rPr>
          <w:rFonts w:ascii="Cambria" w:hAnsi="Cambria"/>
          <w:b/>
          <w:bCs/>
          <w:color w:val="222222"/>
          <w:shd w:val="clear" w:color="auto" w:fill="FFFFFF"/>
          <w:lang w:val="fr-FR"/>
        </w:rPr>
        <w:t>« </w:t>
      </w:r>
      <w:r w:rsidRPr="00E41E62">
        <w:rPr>
          <w:rStyle w:val="nfasis"/>
          <w:rFonts w:ascii="Cambria" w:hAnsi="Cambria"/>
          <w:b/>
          <w:bCs/>
          <w:color w:val="222222"/>
          <w:lang w:val="fr-FR"/>
        </w:rPr>
        <w:t>Voici que j’envoie mon messager en avant de toi, pour ouvrir ton chemin »</w:t>
      </w:r>
      <w:r w:rsidRPr="00E41E62">
        <w:rPr>
          <w:rStyle w:val="nfasis"/>
          <w:rFonts w:ascii="Cambria" w:hAnsi="Cambria"/>
          <w:color w:val="222222"/>
          <w:lang w:val="fr-FR"/>
        </w:rPr>
        <w:t xml:space="preserve">. Est-ce que les gens qui nous observent sentent le désir de devenir disciples de Jésus ? Sommes-nous conscients que Jésus </w:t>
      </w:r>
      <w:proofErr w:type="gramStart"/>
      <w:r w:rsidRPr="00E41E62">
        <w:rPr>
          <w:rStyle w:val="nfasis"/>
          <w:rFonts w:ascii="Cambria" w:hAnsi="Cambria"/>
          <w:color w:val="222222"/>
          <w:lang w:val="fr-FR"/>
        </w:rPr>
        <w:t>veut</w:t>
      </w:r>
      <w:proofErr w:type="gramEnd"/>
      <w:r w:rsidRPr="00E41E62">
        <w:rPr>
          <w:rStyle w:val="nfasis"/>
          <w:rFonts w:ascii="Cambria" w:hAnsi="Cambria"/>
          <w:color w:val="222222"/>
          <w:lang w:val="fr-FR"/>
        </w:rPr>
        <w:t xml:space="preserve"> les rencontrer, que déjà à leur insu il habite leurs cœurs, et que nous sommes appelés à leur révéler par notre comportement cette relation encore cachée ? Montrer que Jésus les aime déjà, nous devons le faire avant </w:t>
      </w:r>
      <w:r w:rsidRPr="00E41E62">
        <w:rPr>
          <w:rStyle w:val="nfasis"/>
          <w:rFonts w:ascii="Cambria" w:hAnsi="Cambria"/>
          <w:color w:val="222222"/>
          <w:lang w:val="fr-FR"/>
        </w:rPr>
        <w:lastRenderedPageBreak/>
        <w:t>tout dans le quotidien de nos vies de famille et de travail, et dans nos relations sociales, culturelles et politiques. C’est précisément dans ces domaines que nous sommes devenus si peu crédibles.</w:t>
      </w:r>
    </w:p>
    <w:p w:rsidR="00E41E62" w:rsidRPr="00E41E62" w:rsidRDefault="00E41E62" w:rsidP="00E41E62">
      <w:pPr>
        <w:pStyle w:val="NormalWeb"/>
        <w:shd w:val="clear" w:color="auto" w:fill="FFFFFF"/>
        <w:jc w:val="both"/>
        <w:rPr>
          <w:rFonts w:ascii="Cambria" w:hAnsi="Cambria"/>
          <w:color w:val="222222"/>
        </w:rPr>
      </w:pPr>
      <w:r w:rsidRPr="00E41E62">
        <w:rPr>
          <w:rFonts w:ascii="Cambria" w:hAnsi="Cambria"/>
          <w:b/>
          <w:bCs/>
          <w:i/>
          <w:iCs/>
          <w:color w:val="222222"/>
          <w:lang w:val="fr-FR"/>
        </w:rPr>
        <w:t> « Jean était vêtu de poil de chameau, avec une ceinture de cuir autour des reins »</w:t>
      </w:r>
      <w:r w:rsidRPr="00E41E62">
        <w:rPr>
          <w:rFonts w:ascii="Cambria" w:hAnsi="Cambria"/>
          <w:color w:val="222222"/>
          <w:lang w:val="fr-FR"/>
        </w:rPr>
        <w:t>. En Afrique de l’Est j’ai appris que les « sauterelles » sont une délicatesse, de même que le miel. Pas besoin donc de vivre dans la misère. Mais </w:t>
      </w:r>
      <w:r w:rsidRPr="00E41E62">
        <w:rPr>
          <w:rFonts w:ascii="Cambria" w:hAnsi="Cambria"/>
          <w:color w:val="222222"/>
          <w:shd w:val="clear" w:color="auto" w:fill="FFFFFF"/>
          <w:lang w:val="fr-FR"/>
        </w:rPr>
        <w:t>« L’humanité fait la guerre à la nature, et il faut faire la paix », vient de dire le Secrétaire Général de l’ONU Antonio Guterres. Appelés à ouvrir le chemin à Jésus, le nôtre doit être un style de vie simple. Et pour commencer, à nous d’accepter de bon cœur la simplicité de nos célébrations de Noël que le Covid nous impose.</w:t>
      </w:r>
    </w:p>
    <w:p w:rsidR="00E41E62" w:rsidRPr="00E41E62" w:rsidRDefault="00E41E62" w:rsidP="00E41E62">
      <w:pPr>
        <w:pStyle w:val="NormalWeb"/>
        <w:shd w:val="clear" w:color="auto" w:fill="FFFFFF"/>
        <w:spacing w:line="235" w:lineRule="atLeast"/>
        <w:jc w:val="both"/>
        <w:rPr>
          <w:rFonts w:ascii="Cambria" w:hAnsi="Cambria"/>
          <w:color w:val="222222"/>
        </w:rPr>
      </w:pPr>
      <w:r w:rsidRPr="00E41E62">
        <w:rPr>
          <w:rFonts w:ascii="Cambria" w:hAnsi="Cambria"/>
          <w:b/>
          <w:bCs/>
          <w:i/>
          <w:iCs/>
          <w:color w:val="222222"/>
          <w:lang w:val="fr-FR"/>
        </w:rPr>
        <w:t>« Voici venir derrière moi celui qui est plus fort que moi ; je ne suis pas digne de m’abaisser pour défaire la courroie de ses sandales »</w:t>
      </w:r>
      <w:r w:rsidRPr="00E41E62">
        <w:rPr>
          <w:rFonts w:ascii="Cambria" w:hAnsi="Cambria"/>
          <w:color w:val="222222"/>
          <w:lang w:val="fr-FR"/>
        </w:rPr>
        <w:t>.</w:t>
      </w:r>
      <w:r w:rsidRPr="00E41E62">
        <w:rPr>
          <w:rFonts w:ascii="Cambria" w:hAnsi="Cambria"/>
          <w:color w:val="222222"/>
          <w:shd w:val="clear" w:color="auto" w:fill="FFFFFF"/>
          <w:lang w:val="fr-FR"/>
        </w:rPr>
        <w:t> Jean n’a pas voulu faire l’ombre à Jésus. En tant que prêtre missionnaire, c’est l’idée qui me talonne le plus. Elle questionnait déjà Paul en voyant les chrétiens de Corinthe divisés en factions « de Paul », d’Apollos » et « de Pierre » : </w:t>
      </w:r>
      <w:r w:rsidRPr="00E41E62">
        <w:rPr>
          <w:rFonts w:ascii="Cambria" w:hAnsi="Cambria"/>
          <w:b/>
          <w:bCs/>
          <w:i/>
          <w:iCs/>
          <w:color w:val="222222"/>
          <w:shd w:val="clear" w:color="auto" w:fill="FFFFFF"/>
          <w:lang w:val="fr-FR"/>
        </w:rPr>
        <w:t>« </w:t>
      </w:r>
      <w:r w:rsidRPr="00E41E62">
        <w:rPr>
          <w:rFonts w:ascii="Cambria" w:hAnsi="Cambria"/>
          <w:b/>
          <w:bCs/>
          <w:i/>
          <w:iCs/>
          <w:color w:val="222222"/>
          <w:lang w:val="fr-FR"/>
        </w:rPr>
        <w:t>Le Christ est-il donc divisé ? Est-ce Paul qui a été crucifié pour vous ? Est-ce au nom de Paul que vous avez été baptisés ? »</w:t>
      </w:r>
      <w:r w:rsidRPr="00E41E62">
        <w:rPr>
          <w:rFonts w:ascii="Cambria" w:hAnsi="Cambria"/>
          <w:color w:val="222222"/>
          <w:lang w:val="fr-FR"/>
        </w:rPr>
        <w:t>. Malheur à moi, un instrument pour indiquer le chemin vers Jésus, si je deviens le centre de la communauté ! Mais même si « Malheur de plusieurs, consolation d’idiots », permettez-moi de constater que bea</w:t>
      </w:r>
      <w:r w:rsidRPr="00E41E62">
        <w:rPr>
          <w:rFonts w:ascii="Cambria" w:hAnsi="Cambria"/>
          <w:color w:val="222222"/>
          <w:shd w:val="clear" w:color="auto" w:fill="F5F5F5"/>
          <w:lang w:val="fr-FR"/>
        </w:rPr>
        <w:t>ucoup de chrétiens, des responsables et des communautés entières tombent dans la tentation de se croire le « centre ».</w:t>
      </w:r>
      <w:r w:rsidRPr="00E41E62">
        <w:rPr>
          <w:rFonts w:ascii="Cambria" w:hAnsi="Cambria"/>
          <w:color w:val="222222"/>
          <w:lang w:val="fr-FR"/>
        </w:rPr>
        <w:t> C’est dans l’esprit du monde, dirait l’évangéliste Jean. Mais ce à quoi Jésus nous appelle, est précisément à construire une nouvelle humanité à son image, lui, le Fils de l’Homme </w:t>
      </w:r>
      <w:r w:rsidRPr="00E41E62">
        <w:rPr>
          <w:rFonts w:ascii="Cambria" w:hAnsi="Cambria"/>
          <w:b/>
          <w:bCs/>
          <w:i/>
          <w:iCs/>
          <w:color w:val="222222"/>
          <w:lang w:val="fr-FR"/>
        </w:rPr>
        <w:t>« </w:t>
      </w:r>
      <w:r w:rsidRPr="00E41E62">
        <w:rPr>
          <w:rFonts w:ascii="Cambria" w:hAnsi="Cambria"/>
          <w:b/>
          <w:bCs/>
          <w:i/>
          <w:iCs/>
          <w:color w:val="222222"/>
          <w:shd w:val="clear" w:color="auto" w:fill="FDFEFF"/>
          <w:lang w:val="fr-FR"/>
        </w:rPr>
        <w:t>venu, non pour être servi, mais pour servir »</w:t>
      </w:r>
      <w:r w:rsidRPr="00E41E62">
        <w:rPr>
          <w:rFonts w:ascii="Cambria" w:hAnsi="Cambria"/>
          <w:color w:val="222222"/>
          <w:shd w:val="clear" w:color="auto" w:fill="FDFEFF"/>
          <w:lang w:val="fr-FR"/>
        </w:rPr>
        <w:t>.</w:t>
      </w:r>
    </w:p>
    <w:p w:rsidR="009538B8" w:rsidRPr="00E41E62" w:rsidRDefault="00E41E62">
      <w:pPr>
        <w:rPr>
          <w:b/>
        </w:rPr>
      </w:pPr>
      <w:r w:rsidRPr="00E41E62">
        <w:rPr>
          <w:b/>
        </w:rPr>
        <w:t>José Ramón Echeverría Mancho</w:t>
      </w:r>
      <w:r>
        <w:rPr>
          <w:b/>
        </w:rPr>
        <w:t xml:space="preserve"> p.b.</w:t>
      </w:r>
      <w:bookmarkStart w:id="0" w:name="_GoBack"/>
      <w:bookmarkEnd w:id="0"/>
    </w:p>
    <w:p w:rsidR="00E41E62" w:rsidRPr="00E41E62" w:rsidRDefault="00E41E62">
      <w:pPr>
        <w:rPr>
          <w:b/>
        </w:rPr>
      </w:pPr>
      <w:r w:rsidRPr="00E41E62">
        <w:rPr>
          <w:b/>
        </w:rPr>
        <w:t>Pamplona a 4 de diciembre de 2020</w:t>
      </w:r>
    </w:p>
    <w:sectPr w:rsidR="00E41E62" w:rsidRPr="00E41E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62"/>
    <w:rsid w:val="009538B8"/>
    <w:rsid w:val="00E41E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BA6C"/>
  <w15:chartTrackingRefBased/>
  <w15:docId w15:val="{49A33ABA-B06C-4870-AAD9-C121449D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1E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41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3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6974</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2020-12-04T09:53:00Z</dcterms:created>
  <dcterms:modified xsi:type="dcterms:W3CDTF">2020-12-04T09:58:00Z</dcterms:modified>
</cp:coreProperties>
</file>