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b/>
          <w:bCs/>
          <w:i/>
          <w:iCs/>
          <w:color w:val="222222"/>
        </w:rPr>
        <w:t xml:space="preserve">29° domingo ordinario </w:t>
      </w:r>
      <w:r w:rsidRPr="007E6E40">
        <w:rPr>
          <w:rFonts w:ascii="Helvetica" w:hAnsi="Helvetica" w:cs="Helvetica"/>
          <w:b/>
          <w:bCs/>
          <w:i/>
          <w:iCs/>
          <w:color w:val="222222"/>
        </w:rPr>
        <w:t>A ---</w:t>
      </w:r>
      <w:r w:rsidRPr="007E6E40">
        <w:rPr>
          <w:rFonts w:ascii="Helvetica" w:hAnsi="Helvetica" w:cs="Helvetica"/>
          <w:b/>
          <w:bCs/>
          <w:i/>
          <w:iCs/>
          <w:color w:val="222222"/>
        </w:rPr>
        <w:t>   18 de octubre 2020</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b/>
          <w:bCs/>
          <w:i/>
          <w:iCs/>
          <w:color w:val="222222"/>
        </w:rPr>
        <w:t>Isaías 45,1.4-6   ---   1 Tesalonicenses 1,1-5b   ---   Mateo 22,15-21</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rPr>
        <w:t>Estos últimos domingos hemos escuchado tres parábolas: “Los dos hijos”, “Los viñadores asesinos” y “La fiesta nupcial”. </w:t>
      </w:r>
      <w:r w:rsidRPr="007E6E40">
        <w:rPr>
          <w:rFonts w:ascii="Helvetica" w:hAnsi="Helvetica" w:cs="Helvetica"/>
          <w:b/>
          <w:bCs/>
          <w:i/>
          <w:iCs/>
          <w:color w:val="333333"/>
        </w:rPr>
        <w:t>"Al escuchar las parábolas de Jesús, los sumos sacerdotes y fariseos comprendieron que estaba hablando de ell</w:t>
      </w:r>
      <w:r>
        <w:rPr>
          <w:rFonts w:ascii="Helvetica" w:hAnsi="Helvetica" w:cs="Helvetica"/>
          <w:b/>
          <w:bCs/>
          <w:i/>
          <w:iCs/>
          <w:color w:val="333333"/>
        </w:rPr>
        <w:t>o</w:t>
      </w:r>
      <w:r w:rsidRPr="007E6E40">
        <w:rPr>
          <w:rFonts w:ascii="Helvetica" w:hAnsi="Helvetica" w:cs="Helvetica"/>
          <w:b/>
          <w:bCs/>
          <w:i/>
          <w:iCs/>
          <w:color w:val="333333"/>
        </w:rPr>
        <w:t>s</w:t>
      </w:r>
      <w:r w:rsidRPr="007E6E40">
        <w:rPr>
          <w:rFonts w:ascii="Helvetica" w:hAnsi="Helvetica" w:cs="Helvetica"/>
          <w:color w:val="333333"/>
        </w:rPr>
        <w:t>", escribió Mateo en el capítulo 21. Y hoy contratacan: “</w:t>
      </w:r>
      <w:r w:rsidRPr="007E6E40">
        <w:rPr>
          <w:rFonts w:ascii="Helvetica" w:hAnsi="Helvetica" w:cs="Helvetica"/>
          <w:b/>
          <w:bCs/>
          <w:i/>
          <w:iCs/>
          <w:color w:val="333333"/>
        </w:rPr>
        <w:t>¿Es lícito, sí o no, pagar impuestos al Cesar?", </w:t>
      </w:r>
      <w:r w:rsidRPr="007E6E40">
        <w:rPr>
          <w:rFonts w:ascii="Helvetica" w:hAnsi="Helvetica" w:cs="Helvetica"/>
          <w:color w:val="333333"/>
        </w:rPr>
        <w:t>le preguntan a Jesús. Cualquiera que sea la respuesta, podrán denunciarlo a los romanos, o presentarlo ante el pueblo como un cobarde.</w:t>
      </w:r>
      <w:r w:rsidRPr="007E6E40">
        <w:rPr>
          <w:rFonts w:ascii="Helvetica" w:hAnsi="Helvetica" w:cs="Helvetica"/>
          <w:color w:val="000000"/>
        </w:rPr>
        <w:t> </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rPr>
        <w:t>Escuchando este texto, los primeros lectores judíos de Mateo, que ya comenzaban a tener problemas con sus compatriotas no cristianos, tuvieron que regodearse viendo cómo Jesús había sido más astuto que sus enemigos. Incluso es posible que recordaran la frase de Jesús: </w:t>
      </w:r>
      <w:r w:rsidRPr="007E6E40">
        <w:rPr>
          <w:rFonts w:ascii="Helvetica" w:hAnsi="Helvetica" w:cs="Helvetica"/>
          <w:b/>
          <w:bCs/>
          <w:i/>
          <w:iCs/>
          <w:color w:val="333333"/>
          <w:shd w:val="clear" w:color="auto" w:fill="FFFFFF"/>
        </w:rPr>
        <w:t>“Mirad que yo os envío como ovejas en medio de lobos. Sed, pues, prudentes como las serpientes, y sencillos como las palomas”</w:t>
      </w:r>
      <w:r w:rsidRPr="007E6E40">
        <w:rPr>
          <w:rFonts w:ascii="Helvetica" w:hAnsi="Helvetica" w:cs="Helvetica"/>
          <w:b/>
          <w:bCs/>
          <w:color w:val="333333"/>
        </w:rPr>
        <w:t> </w:t>
      </w:r>
      <w:r w:rsidRPr="007E6E40">
        <w:rPr>
          <w:rFonts w:ascii="Helvetica" w:hAnsi="Helvetica" w:cs="Helvetica"/>
          <w:color w:val="333333"/>
        </w:rPr>
        <w:t>(Mt 10, 16). Los judíos cristianos para quienes Mateo escribió su evangelio formaban parte de comunidades “mixtas”, con cristianos no judíos, en ciudades predominantemente paganas. Esto iba a generar una mayor apertura mental de la Iglesia, pero también su primera gran crisis, con muchas cuestiones a las que difícilmente se podía responder con un “sí” o un “no”. Una de las más famosas se la pusieron a Pablo: La carne que se compraba en el mercado había sido previamente sacrificada a los ídolos. ¿Podían los cristianos comerla? Y la respuesta de Pablo fue un “sí... pero no”: Puesto que no creéis en los ídolos, actuad con libertad y comer sin problemas. Pero si ello puede escandalizar a uno de los hermanos que aún no es lo suficientemente libre de espíritu, tened en cuenta su fragilidad y, por él, no comáis la carne sacrificada a los ídolos (1Cor 8-9).</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rPr>
        <w:t> ¿Qué podemos decir entonces acerca de la respuesta de Jesús en el episodio de este domingo, </w:t>
      </w:r>
      <w:r w:rsidRPr="007E6E40">
        <w:rPr>
          <w:rFonts w:ascii="Helvetica" w:hAnsi="Helvetica" w:cs="Helvetica"/>
          <w:b/>
          <w:bCs/>
          <w:i/>
          <w:iCs/>
          <w:color w:val="333333"/>
        </w:rPr>
        <w:t>“Pagadle al César lo que es del César y a Dios lo que es de Dios"?</w:t>
      </w:r>
      <w:r w:rsidRPr="007E6E40">
        <w:rPr>
          <w:rFonts w:ascii="Helvetica" w:hAnsi="Helvetica" w:cs="Helvetica"/>
          <w:b/>
          <w:bCs/>
          <w:color w:val="333333"/>
        </w:rPr>
        <w:t> </w:t>
      </w:r>
      <w:r w:rsidRPr="007E6E40">
        <w:rPr>
          <w:rFonts w:ascii="Helvetica" w:hAnsi="Helvetica" w:cs="Helvetica"/>
          <w:color w:val="333333"/>
        </w:rPr>
        <w:t xml:space="preserve">Esta respuesta se ha utilizado a veces para defender hoy la separación entre el Estado y la Iglesia, una cuestión que en la época de Jesús no se ponía en esos términos. También se ha utilizado para enfatizar la distinción entre "política" y "religión". ¿Por qué no? Con tal que aceptemos que son </w:t>
      </w:r>
      <w:r w:rsidRPr="007E6E40">
        <w:rPr>
          <w:rFonts w:ascii="Helvetica" w:hAnsi="Helvetica" w:cs="Helvetica"/>
          <w:color w:val="333333"/>
        </w:rPr>
        <w:t>estos</w:t>
      </w:r>
      <w:r w:rsidRPr="007E6E40">
        <w:rPr>
          <w:rFonts w:ascii="Helvetica" w:hAnsi="Helvetica" w:cs="Helvetica"/>
          <w:color w:val="333333"/>
        </w:rPr>
        <w:t xml:space="preserve"> dos conceptos, religión y estado, que pueden decir al mismo tiempo todo y nada; y que además se asemejan y mezclan muy a menudo también hoy.</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rPr>
        <w:t>Mi opinión personal es que la respuesta de Jesús tiene una explicación más simple, y al mismo tiempo más exigente, al menos si se tiene en cuenta lo que Jesús pide a sus discípulos en otros lugares de los evangelios. </w:t>
      </w:r>
      <w:r w:rsidRPr="007E6E40">
        <w:rPr>
          <w:rFonts w:ascii="Helvetica" w:hAnsi="Helvetica" w:cs="Helvetica"/>
          <w:b/>
          <w:color w:val="333333"/>
        </w:rPr>
        <w:t>Jesús nos pide que seamos "sal", "luz" y "levadura".</w:t>
      </w:r>
      <w:r w:rsidRPr="007E6E40">
        <w:rPr>
          <w:rFonts w:ascii="Helvetica" w:hAnsi="Helvetica" w:cs="Helvetica"/>
          <w:color w:val="333333"/>
        </w:rPr>
        <w:t> Y que por lo tanto nada humano escape a nuestro interés, nuestra presencia y nuestro ejemplo. En la época de Jesús, dos factores importantes de pertenencia a una sociedad determinada eran el estado y la religión. A menudo se presentaban juntos como un todo. A veces los detentores del poder usaban la fuerza para que así fuera. Por ejemplo, buscando esa unión, los reyes seléucidas persiguieron a los judíos cuando controlaron Palestina (200-142</w:t>
      </w:r>
      <w:r w:rsidRPr="007E6E40">
        <w:rPr>
          <w:rFonts w:ascii="Helvetica" w:hAnsi="Helvetica" w:cs="Helvetica"/>
          <w:color w:val="000000"/>
        </w:rPr>
        <w:t> </w:t>
      </w:r>
      <w:r w:rsidRPr="007E6E40">
        <w:rPr>
          <w:rFonts w:ascii="Helvetica" w:hAnsi="Helvetica" w:cs="Helvetica"/>
          <w:color w:val="333333"/>
        </w:rPr>
        <w:t xml:space="preserve">a. C.). Los romanos fueron más permisivos. Lo más probable es que los escribas y fariseos que buscaban cómo pillar a Jesús, quisieran </w:t>
      </w:r>
      <w:r w:rsidRPr="007E6E40">
        <w:rPr>
          <w:rFonts w:ascii="Helvetica" w:hAnsi="Helvetica" w:cs="Helvetica"/>
          <w:color w:val="333333"/>
        </w:rPr>
        <w:lastRenderedPageBreak/>
        <w:t>también restablecer un estado religioso, lo mismo que algunos judíos ortodoxos que viven hoy en Israel. Ya no existe, excepto en el pequeño estado del Vaticano, la “Cristiandad”, durante la cual la religión y el estado caminaban juntos. De todos modos, en el espíritu abierto y universalista de Jesús y de los primeros cristianos no había motivo para que coincidieran estado y religión. De ahí la respuesta de Jesús: </w:t>
      </w:r>
      <w:r w:rsidRPr="007E6E40">
        <w:rPr>
          <w:rFonts w:ascii="Helvetica" w:hAnsi="Helvetica" w:cs="Helvetica"/>
          <w:b/>
          <w:bCs/>
          <w:i/>
          <w:iCs/>
          <w:color w:val="333333"/>
        </w:rPr>
        <w:t>“Pagadle al César lo que es del César y a Dios lo que es de Dios"</w:t>
      </w:r>
      <w:r w:rsidRPr="007E6E40">
        <w:rPr>
          <w:rFonts w:ascii="Helvetica" w:hAnsi="Helvetica" w:cs="Helvetica"/>
          <w:color w:val="333333"/>
        </w:rPr>
        <w:t>.</w:t>
      </w:r>
      <w:r w:rsidRPr="007E6E40">
        <w:rPr>
          <w:rFonts w:ascii="Helvetica" w:hAnsi="Helvetica" w:cs="Helvetica"/>
          <w:b/>
          <w:bCs/>
          <w:i/>
          <w:iCs/>
          <w:color w:val="000000"/>
        </w:rPr>
        <w:t> </w:t>
      </w:r>
      <w:r w:rsidRPr="007E6E40">
        <w:rPr>
          <w:rFonts w:ascii="Helvetica" w:hAnsi="Helvetica" w:cs="Helvetica"/>
          <w:color w:val="000000"/>
        </w:rPr>
        <w:t>No obstante, Jesús nos pide que nos comportemos </w:t>
      </w:r>
      <w:r w:rsidRPr="007E6E40">
        <w:rPr>
          <w:rFonts w:ascii="Helvetica" w:hAnsi="Helvetica" w:cs="Helvetica"/>
          <w:color w:val="333333"/>
        </w:rPr>
        <w:t>como "sal", "luz" y “levadura” también cuando le damos al César lo que es del César. Tal es la conclusión a la que llega Pablo: </w:t>
      </w:r>
      <w:r w:rsidRPr="007E6E40">
        <w:rPr>
          <w:rFonts w:ascii="Helvetica" w:hAnsi="Helvetica" w:cs="Helvetica"/>
          <w:b/>
          <w:bCs/>
          <w:i/>
          <w:iCs/>
          <w:color w:val="333333"/>
          <w:shd w:val="clear" w:color="auto" w:fill="FFFFFF"/>
        </w:rPr>
        <w:t>“Sométanse todos a las autoridades constituidas, pues no hay autoridad que no provenga de Dios, y las que existen, por Dios han sido constituidas. De modo que, quien se opone a la autoridad, se rebela contra el orden divino”</w:t>
      </w:r>
      <w:r w:rsidRPr="007E6E40">
        <w:rPr>
          <w:rFonts w:ascii="Helvetica" w:hAnsi="Helvetica" w:cs="Helvetica"/>
          <w:color w:val="000000"/>
        </w:rPr>
        <w:t> </w:t>
      </w:r>
      <w:r w:rsidRPr="007E6E40">
        <w:rPr>
          <w:rFonts w:ascii="Helvetica" w:hAnsi="Helvetica" w:cs="Helvetica"/>
          <w:color w:val="232323"/>
          <w:shd w:val="clear" w:color="auto" w:fill="FFFFFF"/>
        </w:rPr>
        <w:t>(</w:t>
      </w:r>
      <w:proofErr w:type="spellStart"/>
      <w:r w:rsidRPr="007E6E40">
        <w:rPr>
          <w:rFonts w:ascii="Helvetica" w:hAnsi="Helvetica" w:cs="Helvetica"/>
          <w:color w:val="232323"/>
          <w:shd w:val="clear" w:color="auto" w:fill="FFFFFF"/>
        </w:rPr>
        <w:t>Rm</w:t>
      </w:r>
      <w:proofErr w:type="spellEnd"/>
      <w:r w:rsidRPr="007E6E40">
        <w:rPr>
          <w:rFonts w:ascii="Helvetica" w:hAnsi="Helvetica" w:cs="Helvetica"/>
          <w:color w:val="232323"/>
          <w:shd w:val="clear" w:color="auto" w:fill="FFFFFF"/>
        </w:rPr>
        <w:t xml:space="preserve"> 13).</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rPr>
        <w:t xml:space="preserve">Así </w:t>
      </w:r>
      <w:r w:rsidRPr="007E6E40">
        <w:rPr>
          <w:rFonts w:ascii="Helvetica" w:hAnsi="Helvetica" w:cs="Helvetica"/>
          <w:color w:val="333333"/>
        </w:rPr>
        <w:t>pues,</w:t>
      </w:r>
      <w:r w:rsidRPr="007E6E40">
        <w:rPr>
          <w:rFonts w:ascii="Helvetica" w:hAnsi="Helvetica" w:cs="Helvetica"/>
          <w:color w:val="333333"/>
        </w:rPr>
        <w:t xml:space="preserve"> estamos llamados a actuar "como cristianos", a ser en el mundo sal y levadura en todo lo que concierne a la vida humana. En el texto de este domingo se trata de estado y religión. Pero en el mundo actual y en lo cotidiano de nuestras vidas hay que añadir la </w:t>
      </w:r>
      <w:r w:rsidRPr="007E6E40">
        <w:rPr>
          <w:rFonts w:ascii="Helvetica" w:hAnsi="Helvetica" w:cs="Helvetica"/>
          <w:color w:val="000000"/>
        </w:rPr>
        <w:t>economía, el trabajo, la vida </w:t>
      </w:r>
      <w:r w:rsidRPr="007E6E40">
        <w:rPr>
          <w:rFonts w:ascii="Helvetica" w:hAnsi="Helvetica" w:cs="Helvetica"/>
          <w:color w:val="333333"/>
        </w:rPr>
        <w:t>familiar, el ocio, la política, la cultura, la religión... Sal y levadura, siempre y en todas partes. </w:t>
      </w:r>
      <w:r w:rsidRPr="007E6E40">
        <w:rPr>
          <w:rFonts w:ascii="Helvetica" w:hAnsi="Helvetica" w:cs="Helvetica"/>
          <w:b/>
          <w:bCs/>
          <w:i/>
          <w:iCs/>
          <w:color w:val="333333"/>
        </w:rPr>
        <w:t>“Sois la sal de la tierra... Sois la luz del mundo”</w:t>
      </w:r>
      <w:r w:rsidRPr="007E6E40">
        <w:rPr>
          <w:rFonts w:ascii="Helvetica" w:hAnsi="Helvetica" w:cs="Helvetica"/>
          <w:color w:val="333333"/>
        </w:rPr>
        <w:t>, nos dice el Señor. </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000000"/>
        </w:rPr>
        <w:t> </w:t>
      </w:r>
      <w:r w:rsidRPr="007E6E40">
        <w:rPr>
          <w:rFonts w:ascii="Helvetica" w:hAnsi="Helvetica" w:cs="Helvetica"/>
          <w:color w:val="333333"/>
        </w:rPr>
        <w:t> </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b/>
          <w:bCs/>
          <w:i/>
          <w:iCs/>
          <w:color w:val="222222"/>
        </w:rPr>
        <w:t>29</w:t>
      </w:r>
      <w:r w:rsidRPr="007E6E40">
        <w:rPr>
          <w:rFonts w:ascii="Helvetica" w:hAnsi="Helvetica" w:cs="Helvetica"/>
          <w:b/>
          <w:bCs/>
          <w:i/>
          <w:iCs/>
          <w:color w:val="222222"/>
          <w:vertAlign w:val="superscript"/>
        </w:rPr>
        <w:t>ème</w:t>
      </w:r>
      <w:r w:rsidRPr="007E6E40">
        <w:rPr>
          <w:rFonts w:ascii="Helvetica" w:hAnsi="Helvetica" w:cs="Helvetica"/>
          <w:b/>
          <w:bCs/>
          <w:i/>
          <w:iCs/>
          <w:color w:val="222222"/>
        </w:rPr>
        <w:t> </w:t>
      </w:r>
      <w:proofErr w:type="spellStart"/>
      <w:r w:rsidRPr="007E6E40">
        <w:rPr>
          <w:rFonts w:ascii="Helvetica" w:hAnsi="Helvetica" w:cs="Helvetica"/>
          <w:b/>
          <w:bCs/>
          <w:i/>
          <w:iCs/>
          <w:color w:val="222222"/>
        </w:rPr>
        <w:t>dimanche</w:t>
      </w:r>
      <w:proofErr w:type="spellEnd"/>
      <w:r w:rsidRPr="007E6E40">
        <w:rPr>
          <w:rFonts w:ascii="Helvetica" w:hAnsi="Helvetica" w:cs="Helvetica"/>
          <w:b/>
          <w:bCs/>
          <w:i/>
          <w:iCs/>
          <w:color w:val="222222"/>
        </w:rPr>
        <w:t xml:space="preserve"> </w:t>
      </w:r>
      <w:r w:rsidRPr="007E6E40">
        <w:rPr>
          <w:rFonts w:ascii="Helvetica" w:hAnsi="Helvetica" w:cs="Helvetica"/>
          <w:b/>
          <w:bCs/>
          <w:i/>
          <w:iCs/>
          <w:color w:val="222222"/>
        </w:rPr>
        <w:t>A ---</w:t>
      </w:r>
      <w:r w:rsidRPr="007E6E40">
        <w:rPr>
          <w:rFonts w:ascii="Helvetica" w:hAnsi="Helvetica" w:cs="Helvetica"/>
          <w:b/>
          <w:bCs/>
          <w:i/>
          <w:iCs/>
          <w:color w:val="222222"/>
        </w:rPr>
        <w:t xml:space="preserve">   18 </w:t>
      </w:r>
      <w:proofErr w:type="spellStart"/>
      <w:r w:rsidRPr="007E6E40">
        <w:rPr>
          <w:rFonts w:ascii="Helvetica" w:hAnsi="Helvetica" w:cs="Helvetica"/>
          <w:b/>
          <w:bCs/>
          <w:i/>
          <w:iCs/>
          <w:color w:val="222222"/>
        </w:rPr>
        <w:t>octobre</w:t>
      </w:r>
      <w:proofErr w:type="spellEnd"/>
      <w:r w:rsidRPr="007E6E40">
        <w:rPr>
          <w:rFonts w:ascii="Helvetica" w:hAnsi="Helvetica" w:cs="Helvetica"/>
          <w:b/>
          <w:bCs/>
          <w:i/>
          <w:iCs/>
          <w:color w:val="222222"/>
        </w:rPr>
        <w:t xml:space="preserve"> 2020</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b/>
          <w:bCs/>
          <w:i/>
          <w:iCs/>
          <w:color w:val="222222"/>
          <w:lang w:val="fr-FR"/>
        </w:rPr>
        <w:t>Isaïe 45,1.4-6   ---   1 Thessaloniciens 1,1-5b   ---   Matthieu 22,15-21</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lang w:val="fr-FR"/>
        </w:rPr>
        <w:t>Ces derniers dimanches nous avons écouté trois paraboles : « Les deux enfants », « Les vignerons homicides » et « Le festin nuptial ». </w:t>
      </w:r>
      <w:r w:rsidRPr="007E6E40">
        <w:rPr>
          <w:rFonts w:ascii="Helvetica" w:hAnsi="Helvetica" w:cs="Helvetica"/>
          <w:b/>
          <w:bCs/>
          <w:i/>
          <w:iCs/>
          <w:color w:val="333333"/>
          <w:lang w:val="fr-FR"/>
        </w:rPr>
        <w:t>« En entendant les paraboles de Jésus, les grands prêtres et les pharisiens avaient bien compris qu’il parlait d’eux »</w:t>
      </w:r>
      <w:r w:rsidRPr="007E6E40">
        <w:rPr>
          <w:rFonts w:ascii="Helvetica" w:hAnsi="Helvetica" w:cs="Helvetica"/>
          <w:color w:val="333333"/>
          <w:lang w:val="fr-FR"/>
        </w:rPr>
        <w:t>, écrit Matthieu au chapitre 21. Et aujourd’hui ils contrattaquent : </w:t>
      </w:r>
      <w:r w:rsidRPr="007E6E40">
        <w:rPr>
          <w:rFonts w:ascii="Helvetica" w:hAnsi="Helvetica" w:cs="Helvetica"/>
          <w:b/>
          <w:bCs/>
          <w:i/>
          <w:iCs/>
          <w:color w:val="333333"/>
          <w:lang w:val="fr-FR"/>
        </w:rPr>
        <w:t>« Est-il permis, oui ou non, de payer l’impôt à l’empereur ? »</w:t>
      </w:r>
      <w:r w:rsidRPr="007E6E40">
        <w:rPr>
          <w:rFonts w:ascii="Helvetica" w:hAnsi="Helvetica" w:cs="Helvetica"/>
          <w:color w:val="333333"/>
          <w:lang w:val="fr-FR"/>
        </w:rPr>
        <w:t>, demandent-ils à Jésus.  Quoi qu’il réponde, ils pourront soit le dénoncer aux Romains, soit dire au peuple que Jésus est un lâche.</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lang w:val="fr-FR"/>
        </w:rPr>
        <w:t>En écoutant ce texte, les premiers lecteurs juifs de Matthieu, qui éprouvaient déjà des difficultés avec ses compatriotes non chrétiens, ont dû se réjouir du fait que Jésus ait été plus malin que ses ennemis. C’est même possible qu’ils se soient rappelés de la phrase de Jésus : </w:t>
      </w:r>
      <w:r w:rsidRPr="007E6E40">
        <w:rPr>
          <w:rFonts w:ascii="Helvetica" w:hAnsi="Helvetica" w:cs="Helvetica"/>
          <w:b/>
          <w:bCs/>
          <w:i/>
          <w:iCs/>
          <w:color w:val="333333"/>
          <w:lang w:val="fr-FR"/>
        </w:rPr>
        <w:t>« Voici que moi, je vous envoie comme des brebis au milieu des loups. Soyez donc prudents comme les serpents, et candides comme les colombes »</w:t>
      </w:r>
      <w:r w:rsidRPr="007E6E40">
        <w:rPr>
          <w:rFonts w:ascii="Helvetica" w:hAnsi="Helvetica" w:cs="Helvetica"/>
          <w:color w:val="333333"/>
          <w:lang w:val="fr-FR"/>
        </w:rPr>
        <w:t xml:space="preserve"> (Mt 10,16). Les juifs chrétiens pour qui Matthieu a écrit son évangile, faisaient partie de communautés « mixtes », avec des chrétiens non-juifs, dans des villes à majorité païenne. Ceci allait générer une plus grande ouverture d’esprit dans l’Église, mais aussi sa première grande crise, avec de nombreuses questions que l’on pouvait difficilement répondre avec un « oui » ou un « non ». Une des plus fameuses a été celle posée à Paul : La viande que l’on achetait au marché avait été au préalable sacrifiée aux idoles. Pouvaient les chrétiens en manger ? Et la réponse de Paul avait été « oui… mais non » : Vous ne croyez pas aux idoles, faites donc preuve de liberté et mangez sans problème. Mais si cela peut scandaliser l’un des frères qui n’est pas encore </w:t>
      </w:r>
      <w:r w:rsidRPr="007E6E40">
        <w:rPr>
          <w:rFonts w:ascii="Helvetica" w:hAnsi="Helvetica" w:cs="Helvetica"/>
          <w:color w:val="333333"/>
          <w:lang w:val="fr-FR"/>
        </w:rPr>
        <w:lastRenderedPageBreak/>
        <w:t>suffisamment libre d’esprit, il faut tenir compte de sa fragilité et ne pas manger de la viande sacrifiée aux idoles (1Cor 8-9).</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lang w:val="fr-FR"/>
        </w:rPr>
        <w:t>Que dire alors de la réponse de Jésus dans l’épisode de ce dimanche, </w:t>
      </w:r>
      <w:r w:rsidRPr="007E6E40">
        <w:rPr>
          <w:rFonts w:ascii="Helvetica" w:hAnsi="Helvetica" w:cs="Helvetica"/>
          <w:b/>
          <w:bCs/>
          <w:i/>
          <w:iCs/>
          <w:color w:val="333333"/>
          <w:lang w:val="fr-FR"/>
        </w:rPr>
        <w:t>« Rendez donc à César ce qui est à César, et à Dieu ce qui est à Dieu »</w:t>
      </w:r>
      <w:r w:rsidRPr="007E6E40">
        <w:rPr>
          <w:rFonts w:ascii="Helvetica" w:hAnsi="Helvetica" w:cs="Helvetica"/>
          <w:color w:val="333333"/>
          <w:lang w:val="fr-FR"/>
        </w:rPr>
        <w:t xml:space="preserve"> ? On a parfois utilisé cette réponse pour défendre de nos jours la séparation entre l’Etat et l’Eglise, une question qui ne se posait pas en ces termes au temps de Jésus. On l’a utilisée aussi pour souligner la distinction entre « politique » et « religion ». Pourquoi pas ? Pourvu que l’on accepte qu’il </w:t>
      </w:r>
      <w:proofErr w:type="gramStart"/>
      <w:r w:rsidRPr="007E6E40">
        <w:rPr>
          <w:rFonts w:ascii="Helvetica" w:hAnsi="Helvetica" w:cs="Helvetica"/>
          <w:color w:val="333333"/>
          <w:lang w:val="fr-FR"/>
        </w:rPr>
        <w:t>s’agit</w:t>
      </w:r>
      <w:proofErr w:type="gramEnd"/>
      <w:r w:rsidRPr="007E6E40">
        <w:rPr>
          <w:rFonts w:ascii="Helvetica" w:hAnsi="Helvetica" w:cs="Helvetica"/>
          <w:color w:val="333333"/>
          <w:lang w:val="fr-FR"/>
        </w:rPr>
        <w:t xml:space="preserve"> de deux concepts, religion et état, qui peuvent en même temps tout et rien dire ; et qu’ils se ressemblent et se mélangent très souvent aussi de nos jours.</w:t>
      </w:r>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lang w:val="fr-FR"/>
        </w:rPr>
        <w:t>Mon avis personnel est que la réponse de Jésus a une explication plus simple, et en même temps plus exigeante, au moins si l’on tient compte de ce que Jésus demande à ses disciples ailleurs dans les évangiles. Jésus nous appelle à être « sel », « lumière » et « levain ». Et par conséquence rien de ce qui est humain ne devrait échapper à notre intérêt, à notre présence et à notre exemple. Au temps de Jésus, deux facteurs importants d’appartenance à une société étaient l’état et la religion. Souvent ils se présentaient ensemble, comme un tout. Parfois les détenteurs du pouvoir employaient la force pour qu’il soit ainsi. Tel a été le cas avec les rois séleucides quand ils contrôlaient la Palestine (200-142</w:t>
      </w:r>
      <w:r w:rsidRPr="007E6E40">
        <w:rPr>
          <w:rFonts w:ascii="Helvetica" w:hAnsi="Helvetica" w:cs="Helvetica"/>
          <w:color w:val="4D5156"/>
          <w:shd w:val="clear" w:color="auto" w:fill="FFFFFF"/>
          <w:lang w:val="fr-FR"/>
        </w:rPr>
        <w:t> av. J.-C</w:t>
      </w:r>
      <w:r w:rsidRPr="007E6E40">
        <w:rPr>
          <w:rFonts w:ascii="Helvetica" w:hAnsi="Helvetica" w:cs="Helvetica"/>
          <w:color w:val="333333"/>
          <w:lang w:val="fr-FR"/>
        </w:rPr>
        <w:t xml:space="preserve">.) et ils ont persécuté les </w:t>
      </w:r>
      <w:r w:rsidRPr="007E6E40">
        <w:rPr>
          <w:rFonts w:ascii="Helvetica" w:hAnsi="Helvetica" w:cs="Helvetica"/>
          <w:color w:val="333333"/>
          <w:lang w:val="fr-FR"/>
        </w:rPr>
        <w:t>juifs.</w:t>
      </w:r>
      <w:r w:rsidRPr="007E6E40">
        <w:rPr>
          <w:rFonts w:ascii="Helvetica" w:hAnsi="Helvetica" w:cs="Helvetica"/>
          <w:color w:val="333333"/>
          <w:lang w:val="fr-FR"/>
        </w:rPr>
        <w:t xml:space="preserve"> Les romains ont été plus permissifs. Très probablement, les scribes et les pharisiens qui voulaient piéger Jésus cherchaient à rétablir un état religieux, comme certains juifs orthodoxes qui habitent en Israël aujourd’hui. La « Chrétienté », où religion et état cheminaient ensemble, n’est plus de mise, excepté dans le petit état du Vatican.  Or, dans l’esprit ouvert et universaliste de Jésus et des premiers chrétiens il n’y avait aucune raison pour que l’état et la religion coïncident. D’où la réponse de Jésus, </w:t>
      </w:r>
      <w:r w:rsidRPr="007E6E40">
        <w:rPr>
          <w:rFonts w:ascii="Helvetica" w:hAnsi="Helvetica" w:cs="Helvetica"/>
          <w:b/>
          <w:bCs/>
          <w:i/>
          <w:iCs/>
          <w:color w:val="333333"/>
          <w:lang w:val="fr-FR"/>
        </w:rPr>
        <w:t>« Rendez donc à César ce qui est à César, et à Dieu ce qui est à Dieu »</w:t>
      </w:r>
      <w:r w:rsidRPr="007E6E40">
        <w:rPr>
          <w:rFonts w:ascii="Helvetica" w:hAnsi="Helvetica" w:cs="Helvetica"/>
          <w:color w:val="333333"/>
          <w:lang w:val="fr-FR"/>
        </w:rPr>
        <w:t>. Mais ce même Jésus demande de nous comporter comme « sel », « lumière » et « levain » aussi quand nous donnons à César ce qui est à César. C’est ainsi que Paul en conclue : </w:t>
      </w:r>
      <w:r w:rsidRPr="007E6E40">
        <w:rPr>
          <w:rFonts w:ascii="Helvetica" w:hAnsi="Helvetica" w:cs="Helvetica"/>
          <w:b/>
          <w:bCs/>
          <w:i/>
          <w:iCs/>
          <w:color w:val="333333"/>
          <w:lang w:val="fr-FR"/>
        </w:rPr>
        <w:t>« Que chacun soit soumis aux autorités supérieures, car il n’y a d’autorité qu’en dépendance de Dieu, et celles qui existent sont établies sous la dépendance de Dieu ; si bien qu’en se dressant contre l’autorité, on est contre l’ordre des choses établi par Dieu</w:t>
      </w:r>
      <w:r w:rsidRPr="007E6E40">
        <w:rPr>
          <w:rFonts w:ascii="Helvetica" w:hAnsi="Helvetica" w:cs="Helvetica"/>
          <w:b/>
          <w:bCs/>
          <w:i/>
          <w:iCs/>
          <w:color w:val="222222"/>
        </w:rPr>
        <w:t> »</w:t>
      </w:r>
      <w:r w:rsidRPr="007E6E40">
        <w:rPr>
          <w:rFonts w:ascii="Helvetica" w:hAnsi="Helvetica" w:cs="Helvetica"/>
          <w:color w:val="232323"/>
          <w:shd w:val="clear" w:color="auto" w:fill="FFFFFF"/>
          <w:lang w:val="fr-FR"/>
        </w:rPr>
        <w:t> (</w:t>
      </w:r>
      <w:proofErr w:type="spellStart"/>
      <w:r w:rsidRPr="007E6E40">
        <w:rPr>
          <w:rFonts w:ascii="Helvetica" w:hAnsi="Helvetica" w:cs="Helvetica"/>
          <w:color w:val="232323"/>
          <w:shd w:val="clear" w:color="auto" w:fill="FFFFFF"/>
          <w:lang w:val="fr-FR"/>
        </w:rPr>
        <w:t>Rm</w:t>
      </w:r>
      <w:proofErr w:type="spellEnd"/>
      <w:r w:rsidRPr="007E6E40">
        <w:rPr>
          <w:rFonts w:ascii="Helvetica" w:hAnsi="Helvetica" w:cs="Helvetica"/>
          <w:color w:val="232323"/>
          <w:shd w:val="clear" w:color="auto" w:fill="FFFFFF"/>
          <w:lang w:val="fr-FR"/>
        </w:rPr>
        <w:t xml:space="preserve"> 13).</w:t>
      </w:r>
      <w:bookmarkStart w:id="0" w:name="_GoBack"/>
      <w:bookmarkEnd w:id="0"/>
    </w:p>
    <w:p w:rsidR="007E6E40" w:rsidRPr="007E6E40" w:rsidRDefault="007E6E40" w:rsidP="007E6E40">
      <w:pPr>
        <w:pStyle w:val="NormalWeb"/>
        <w:shd w:val="clear" w:color="auto" w:fill="FFFFFF"/>
        <w:spacing w:after="0" w:afterAutospacing="0"/>
        <w:jc w:val="both"/>
        <w:rPr>
          <w:rFonts w:ascii="Helvetica" w:hAnsi="Helvetica" w:cs="Helvetica"/>
          <w:color w:val="222222"/>
        </w:rPr>
      </w:pPr>
      <w:r w:rsidRPr="007E6E40">
        <w:rPr>
          <w:rFonts w:ascii="Helvetica" w:hAnsi="Helvetica" w:cs="Helvetica"/>
          <w:color w:val="333333"/>
          <w:lang w:val="fr-FR"/>
        </w:rPr>
        <w:t>Nous sommes donc appelés à agir « en chrétien », à être dans le monde sel et levain dans tout ce qui concerne la vie humaine. Dans le texte de ce dimanche il est question de l’Etat et de la Religion. Mais dans le monde actuel et dans notre quotidien, il faut y ajouter l’économie, le travail, la vie en famille, les loisirs, la politique, la culture, la religion… Sel et levain, toujours et partout. </w:t>
      </w:r>
      <w:r w:rsidRPr="007E6E40">
        <w:rPr>
          <w:rFonts w:ascii="Helvetica" w:hAnsi="Helvetica" w:cs="Helvetica"/>
          <w:b/>
          <w:bCs/>
          <w:i/>
          <w:iCs/>
          <w:color w:val="333333"/>
          <w:lang w:val="fr-FR"/>
        </w:rPr>
        <w:t>« Vous êtes le sel de la terre… Vous êtes la lumière du monde »</w:t>
      </w:r>
      <w:r w:rsidRPr="007E6E40">
        <w:rPr>
          <w:rFonts w:ascii="Helvetica" w:hAnsi="Helvetica" w:cs="Helvetica"/>
          <w:color w:val="333333"/>
          <w:lang w:val="fr-FR"/>
        </w:rPr>
        <w:t>, nous dit le Seigneur.</w:t>
      </w:r>
    </w:p>
    <w:p w:rsidR="00457A7A" w:rsidRDefault="00457A7A"/>
    <w:sectPr w:rsidR="00457A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40"/>
    <w:rsid w:val="00457A7A"/>
    <w:rsid w:val="007E6E40"/>
    <w:rsid w:val="00E465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3FFE"/>
  <w15:chartTrackingRefBased/>
  <w15:docId w15:val="{CF1730DF-F491-4D86-AF84-5BF29067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6E4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9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1462</Words>
  <Characters>8043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2020-10-15T20:04:00Z</dcterms:created>
  <dcterms:modified xsi:type="dcterms:W3CDTF">2020-10-15T20:15:00Z</dcterms:modified>
</cp:coreProperties>
</file>