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00" w:type="dxa"/>
        <w:tblCellSpacing w:w="0" w:type="dxa"/>
        <w:shd w:val="clear" w:color="auto" w:fill="FFFFFF"/>
        <w:tblCellMar>
          <w:left w:w="0" w:type="dxa"/>
          <w:right w:w="0" w:type="dxa"/>
        </w:tblCellMar>
        <w:tblLook w:val="04A0" w:firstRow="1" w:lastRow="0" w:firstColumn="1" w:lastColumn="0" w:noHBand="0" w:noVBand="1"/>
      </w:tblPr>
      <w:tblGrid>
        <w:gridCol w:w="8400"/>
      </w:tblGrid>
      <w:tr w:rsidR="00EE247C" w:rsidRPr="00EE247C" w:rsidTr="00EE247C">
        <w:trPr>
          <w:tblCellSpacing w:w="0" w:type="dxa"/>
        </w:trPr>
        <w:tc>
          <w:tcPr>
            <w:tcW w:w="0" w:type="auto"/>
            <w:shd w:val="clear" w:color="auto" w:fill="FFFFFF"/>
            <w:vAlign w:val="center"/>
            <w:hideMark/>
          </w:tcPr>
          <w:p w:rsidR="00EE247C" w:rsidRPr="00EE247C" w:rsidRDefault="00EE247C" w:rsidP="00EE247C">
            <w:pPr>
              <w:spacing w:after="0" w:line="240" w:lineRule="auto"/>
              <w:outlineLvl w:val="1"/>
              <w:rPr>
                <w:rFonts w:ascii="Helvetica" w:eastAsia="Times New Roman" w:hAnsi="Helvetica" w:cs="Helvetica"/>
                <w:b/>
                <w:bCs/>
                <w:color w:val="555555"/>
                <w:sz w:val="30"/>
                <w:szCs w:val="30"/>
                <w:lang w:eastAsia="es-ES"/>
              </w:rPr>
            </w:pPr>
            <w:r w:rsidRPr="00EE247C">
              <w:rPr>
                <w:rFonts w:ascii="Helvetica" w:eastAsia="Times New Roman" w:hAnsi="Helvetica" w:cs="Helvetica"/>
                <w:b/>
                <w:bCs/>
                <w:color w:val="555555"/>
                <w:sz w:val="30"/>
                <w:szCs w:val="30"/>
                <w:lang w:eastAsia="es-ES"/>
              </w:rPr>
              <w:fldChar w:fldCharType="begin"/>
            </w:r>
            <w:r w:rsidRPr="00EE247C">
              <w:rPr>
                <w:rFonts w:ascii="Helvetica" w:eastAsia="Times New Roman" w:hAnsi="Helvetica" w:cs="Helvetica"/>
                <w:b/>
                <w:bCs/>
                <w:color w:val="555555"/>
                <w:sz w:val="30"/>
                <w:szCs w:val="30"/>
                <w:lang w:eastAsia="es-ES"/>
              </w:rPr>
              <w:instrText xml:space="preserve"> HYPERLINK "http://eukleria.com/2021/11/26/el-hombre-intenta-liberarse-de-su-angustia/" \t "_blank" </w:instrText>
            </w:r>
            <w:r w:rsidRPr="00EE247C">
              <w:rPr>
                <w:rFonts w:ascii="Helvetica" w:eastAsia="Times New Roman" w:hAnsi="Helvetica" w:cs="Helvetica"/>
                <w:b/>
                <w:bCs/>
                <w:color w:val="555555"/>
                <w:sz w:val="30"/>
                <w:szCs w:val="30"/>
                <w:lang w:eastAsia="es-ES"/>
              </w:rPr>
              <w:fldChar w:fldCharType="separate"/>
            </w:r>
            <w:r w:rsidRPr="00EE247C">
              <w:rPr>
                <w:rFonts w:ascii="Helvetica" w:eastAsia="Times New Roman" w:hAnsi="Helvetica" w:cs="Helvetica"/>
                <w:b/>
                <w:bCs/>
                <w:color w:val="2585B2"/>
                <w:sz w:val="30"/>
                <w:szCs w:val="30"/>
                <w:lang w:eastAsia="es-ES"/>
              </w:rPr>
              <w:br/>
            </w:r>
            <w:r w:rsidRPr="00EE247C">
              <w:rPr>
                <w:rFonts w:ascii="Helvetica" w:eastAsia="Times New Roman" w:hAnsi="Helvetica" w:cs="Helvetica"/>
                <w:b/>
                <w:bCs/>
                <w:color w:val="2585B2"/>
                <w:sz w:val="30"/>
                <w:szCs w:val="30"/>
                <w:u w:val="single"/>
                <w:lang w:eastAsia="es-ES"/>
              </w:rPr>
              <w:t>El hombre intenta liberarse de su angustia</w:t>
            </w:r>
            <w:r w:rsidRPr="00EE247C">
              <w:rPr>
                <w:rFonts w:ascii="Helvetica" w:eastAsia="Times New Roman" w:hAnsi="Helvetica" w:cs="Helvetica"/>
                <w:b/>
                <w:bCs/>
                <w:color w:val="555555"/>
                <w:sz w:val="30"/>
                <w:szCs w:val="30"/>
                <w:lang w:eastAsia="es-ES"/>
              </w:rPr>
              <w:fldChar w:fldCharType="end"/>
            </w:r>
          </w:p>
          <w:p w:rsidR="00EE247C" w:rsidRPr="00EE247C" w:rsidRDefault="00EE247C" w:rsidP="00EE247C">
            <w:pPr>
              <w:spacing w:after="0" w:line="240" w:lineRule="auto"/>
              <w:rPr>
                <w:rFonts w:ascii="Helvetica" w:eastAsia="Times New Roman" w:hAnsi="Helvetica" w:cs="Helvetica"/>
                <w:color w:val="222222"/>
                <w:sz w:val="24"/>
                <w:szCs w:val="24"/>
                <w:lang w:eastAsia="es-ES"/>
              </w:rPr>
            </w:pPr>
            <w:r w:rsidRPr="00EE247C">
              <w:rPr>
                <w:rFonts w:ascii="Helvetica" w:eastAsia="Times New Roman" w:hAnsi="Helvetica" w:cs="Helvetica"/>
                <w:color w:val="888888"/>
                <w:sz w:val="24"/>
                <w:szCs w:val="24"/>
                <w:lang w:eastAsia="es-ES"/>
              </w:rPr>
              <w:t>por </w:t>
            </w:r>
            <w:proofErr w:type="spellStart"/>
            <w:r w:rsidRPr="00EE247C">
              <w:rPr>
                <w:rFonts w:ascii="Helvetica" w:eastAsia="Times New Roman" w:hAnsi="Helvetica" w:cs="Helvetica"/>
                <w:color w:val="888888"/>
                <w:sz w:val="24"/>
                <w:szCs w:val="24"/>
                <w:lang w:eastAsia="es-ES"/>
              </w:rPr>
              <w:fldChar w:fldCharType="begin"/>
            </w:r>
            <w:r w:rsidRPr="00EE247C">
              <w:rPr>
                <w:rFonts w:ascii="Helvetica" w:eastAsia="Times New Roman" w:hAnsi="Helvetica" w:cs="Helvetica"/>
                <w:color w:val="888888"/>
                <w:sz w:val="24"/>
                <w:szCs w:val="24"/>
                <w:lang w:eastAsia="es-ES"/>
              </w:rPr>
              <w:instrText xml:space="preserve"> HYPERLINK "http://eukleria.com/author/eukleria/" \t "_blank" </w:instrText>
            </w:r>
            <w:r w:rsidRPr="00EE247C">
              <w:rPr>
                <w:rFonts w:ascii="Helvetica" w:eastAsia="Times New Roman" w:hAnsi="Helvetica" w:cs="Helvetica"/>
                <w:color w:val="888888"/>
                <w:sz w:val="24"/>
                <w:szCs w:val="24"/>
                <w:lang w:eastAsia="es-ES"/>
              </w:rPr>
              <w:fldChar w:fldCharType="separate"/>
            </w:r>
            <w:r w:rsidRPr="00EE247C">
              <w:rPr>
                <w:rFonts w:ascii="Helvetica" w:eastAsia="Times New Roman" w:hAnsi="Helvetica" w:cs="Helvetica"/>
                <w:color w:val="0000FF"/>
                <w:sz w:val="24"/>
                <w:szCs w:val="24"/>
                <w:u w:val="single"/>
                <w:lang w:eastAsia="es-ES"/>
              </w:rPr>
              <w:t>eukleria</w:t>
            </w:r>
            <w:proofErr w:type="spellEnd"/>
            <w:r w:rsidRPr="00EE247C">
              <w:rPr>
                <w:rFonts w:ascii="Helvetica" w:eastAsia="Times New Roman" w:hAnsi="Helvetica" w:cs="Helvetica"/>
                <w:color w:val="888888"/>
                <w:sz w:val="24"/>
                <w:szCs w:val="24"/>
                <w:lang w:eastAsia="es-ES"/>
              </w:rPr>
              <w:fldChar w:fldCharType="end"/>
            </w:r>
          </w:p>
        </w:tc>
      </w:tr>
    </w:tbl>
    <w:p w:rsidR="00EE247C" w:rsidRPr="00EE247C" w:rsidRDefault="00EE247C" w:rsidP="00EE247C">
      <w:pPr>
        <w:shd w:val="clear" w:color="auto" w:fill="FFFFFF"/>
        <w:spacing w:after="0" w:line="240" w:lineRule="auto"/>
        <w:rPr>
          <w:rFonts w:ascii="Helvetica" w:eastAsia="Times New Roman" w:hAnsi="Helvetica" w:cs="Helvetica"/>
          <w:color w:val="222222"/>
          <w:sz w:val="24"/>
          <w:szCs w:val="24"/>
          <w:lang w:eastAsia="es-ES"/>
        </w:rPr>
      </w:pPr>
    </w:p>
    <w:p w:rsidR="00EE247C" w:rsidRPr="00EE247C" w:rsidRDefault="00EE247C" w:rsidP="00EE247C">
      <w:pPr>
        <w:shd w:val="clear" w:color="auto" w:fill="FFFFFF"/>
        <w:spacing w:after="240" w:line="336" w:lineRule="atLeast"/>
        <w:rPr>
          <w:rFonts w:ascii="Helvetica" w:eastAsia="Times New Roman" w:hAnsi="Helvetica" w:cs="Helvetica"/>
          <w:color w:val="444444"/>
          <w:sz w:val="21"/>
          <w:szCs w:val="21"/>
          <w:lang w:eastAsia="es-ES"/>
        </w:rPr>
      </w:pPr>
      <w:hyperlink r:id="rId4" w:tgtFrame="_blank" w:history="1">
        <w:r w:rsidRPr="00EE247C">
          <w:rPr>
            <w:rFonts w:ascii="Helvetica" w:eastAsia="Times New Roman" w:hAnsi="Helvetica" w:cs="Helvetica"/>
            <w:color w:val="2585B2"/>
            <w:sz w:val="21"/>
            <w:szCs w:val="21"/>
            <w:u w:val="single"/>
            <w:lang w:eastAsia="es-ES"/>
          </w:rPr>
          <w:t>Fray Marcos. Fe adulta</w:t>
        </w:r>
      </w:hyperlink>
    </w:p>
    <w:p w:rsidR="00EE247C" w:rsidRPr="00EE247C" w:rsidRDefault="00EE247C" w:rsidP="00EE247C">
      <w:pPr>
        <w:shd w:val="clear" w:color="auto" w:fill="FFFFFF"/>
        <w:spacing w:after="240" w:line="336" w:lineRule="atLeast"/>
        <w:rPr>
          <w:rFonts w:ascii="Helvetica" w:eastAsia="Times New Roman" w:hAnsi="Helvetica" w:cs="Helvetica"/>
          <w:color w:val="444444"/>
          <w:sz w:val="21"/>
          <w:szCs w:val="21"/>
          <w:lang w:eastAsia="es-ES"/>
        </w:rPr>
      </w:pPr>
      <w:r w:rsidRPr="00EE247C">
        <w:rPr>
          <w:rFonts w:ascii="Helvetica" w:eastAsia="Times New Roman" w:hAnsi="Helvetica" w:cs="Helvetica"/>
          <w:b/>
          <w:bCs/>
          <w:color w:val="444444"/>
          <w:sz w:val="21"/>
          <w:szCs w:val="21"/>
          <w:lang w:eastAsia="es-ES"/>
        </w:rPr>
        <w:t>DOMINGO 1º DE ADVIENTO (C)</w:t>
      </w:r>
      <w:r>
        <w:rPr>
          <w:rFonts w:ascii="Helvetica" w:eastAsia="Times New Roman" w:hAnsi="Helvetica" w:cs="Helvetica"/>
          <w:color w:val="444444"/>
          <w:sz w:val="21"/>
          <w:szCs w:val="21"/>
          <w:lang w:eastAsia="es-ES"/>
        </w:rPr>
        <w:t xml:space="preserve">. </w:t>
      </w:r>
      <w:bookmarkStart w:id="0" w:name="_GoBack"/>
      <w:bookmarkEnd w:id="0"/>
      <w:proofErr w:type="spellStart"/>
      <w:r w:rsidRPr="00EE247C">
        <w:rPr>
          <w:rFonts w:ascii="Helvetica" w:eastAsia="Times New Roman" w:hAnsi="Helvetica" w:cs="Helvetica"/>
          <w:b/>
          <w:bCs/>
          <w:color w:val="444444"/>
          <w:sz w:val="21"/>
          <w:szCs w:val="21"/>
          <w:lang w:eastAsia="es-ES"/>
        </w:rPr>
        <w:t>Lc</w:t>
      </w:r>
      <w:proofErr w:type="spellEnd"/>
      <w:r w:rsidRPr="00EE247C">
        <w:rPr>
          <w:rFonts w:ascii="Helvetica" w:eastAsia="Times New Roman" w:hAnsi="Helvetica" w:cs="Helvetica"/>
          <w:b/>
          <w:bCs/>
          <w:color w:val="444444"/>
          <w:sz w:val="21"/>
          <w:szCs w:val="21"/>
          <w:lang w:eastAsia="es-ES"/>
        </w:rPr>
        <w:t xml:space="preserve"> 21,25-36</w:t>
      </w:r>
    </w:p>
    <w:p w:rsidR="00EE247C" w:rsidRPr="00EE247C" w:rsidRDefault="00EE247C" w:rsidP="00EE247C">
      <w:pPr>
        <w:shd w:val="clear" w:color="auto" w:fill="FFFFFF"/>
        <w:spacing w:after="240" w:line="336" w:lineRule="atLeast"/>
        <w:rPr>
          <w:rFonts w:ascii="Helvetica" w:eastAsia="Times New Roman" w:hAnsi="Helvetica" w:cs="Helvetica"/>
          <w:color w:val="444444"/>
          <w:sz w:val="21"/>
          <w:szCs w:val="21"/>
          <w:lang w:eastAsia="es-ES"/>
        </w:rPr>
      </w:pPr>
      <w:r w:rsidRPr="00EE247C">
        <w:rPr>
          <w:rFonts w:ascii="Helvetica" w:eastAsia="Times New Roman" w:hAnsi="Helvetica" w:cs="Helvetica"/>
          <w:color w:val="444444"/>
          <w:sz w:val="21"/>
          <w:szCs w:val="21"/>
          <w:lang w:eastAsia="es-ES"/>
        </w:rPr>
        <w:t xml:space="preserve">Hoy primer domingo de Adviento, os propongo unos apuntes sobre cómo debemos entender las Escrituras, que son la base de toda liturgia. Es la ciencia la que nos obliga a salir de nuestra ceguera. A Galileo casi le cuesta la vida decir que la tierra se mueve. El argumento de la Iglesia era: la Biblia dice lo contrario. La Biblia no tenía </w:t>
      </w:r>
      <w:proofErr w:type="gramStart"/>
      <w:r w:rsidRPr="00EE247C">
        <w:rPr>
          <w:rFonts w:ascii="Helvetica" w:eastAsia="Times New Roman" w:hAnsi="Helvetica" w:cs="Helvetica"/>
          <w:color w:val="444444"/>
          <w:sz w:val="21"/>
          <w:szCs w:val="21"/>
          <w:lang w:eastAsia="es-ES"/>
        </w:rPr>
        <w:t>razón</w:t>
      </w:r>
      <w:proofErr w:type="gramEnd"/>
      <w:r w:rsidRPr="00EE247C">
        <w:rPr>
          <w:rFonts w:ascii="Helvetica" w:eastAsia="Times New Roman" w:hAnsi="Helvetica" w:cs="Helvetica"/>
          <w:color w:val="444444"/>
          <w:sz w:val="21"/>
          <w:szCs w:val="21"/>
          <w:lang w:eastAsia="es-ES"/>
        </w:rPr>
        <w:t xml:space="preserve"> pero sí Galileo. Hoy el problema es más grave, porque atañe a la manera de interpretar la biblia. Ni una sola frase debemos entenderla literalmente. Toda ella es teología narrativa.</w:t>
      </w:r>
    </w:p>
    <w:p w:rsidR="00EE247C" w:rsidRPr="00EE247C" w:rsidRDefault="00EE247C" w:rsidP="00EE247C">
      <w:pPr>
        <w:shd w:val="clear" w:color="auto" w:fill="FFFFFF"/>
        <w:spacing w:after="240" w:line="336" w:lineRule="atLeast"/>
        <w:rPr>
          <w:rFonts w:ascii="Helvetica" w:eastAsia="Times New Roman" w:hAnsi="Helvetica" w:cs="Helvetica"/>
          <w:color w:val="444444"/>
          <w:sz w:val="21"/>
          <w:szCs w:val="21"/>
          <w:lang w:eastAsia="es-ES"/>
        </w:rPr>
      </w:pPr>
      <w:r w:rsidRPr="00EE247C">
        <w:rPr>
          <w:rFonts w:ascii="Helvetica" w:eastAsia="Times New Roman" w:hAnsi="Helvetica" w:cs="Helvetica"/>
          <w:color w:val="444444"/>
          <w:sz w:val="21"/>
          <w:szCs w:val="21"/>
          <w:lang w:eastAsia="es-ES"/>
        </w:rPr>
        <w:t>Es la ciencia la que nos obliga a dar el cambio. Los medios con que contamos hoy son increíbles. Podemos descubrir lo que hay varios metros por debajo de la tierra sin tocarla. Podemos datar con increíble precisión una mínima parte de materia orgánica o de roca. Muchas otras ciencias están al servicio de la arqueología. La sociología nos permite comprender las circunstancias en que vivían sociedades de las que no sabíamos nada. La historia es capaz de ir más allá de lo que podíamos imaginar hace solo unas décadas.</w:t>
      </w:r>
    </w:p>
    <w:p w:rsidR="00EE247C" w:rsidRPr="00EE247C" w:rsidRDefault="00EE247C" w:rsidP="00EE247C">
      <w:pPr>
        <w:shd w:val="clear" w:color="auto" w:fill="FFFFFF"/>
        <w:spacing w:after="240" w:line="336" w:lineRule="atLeast"/>
        <w:rPr>
          <w:rFonts w:ascii="Helvetica" w:eastAsia="Times New Roman" w:hAnsi="Helvetica" w:cs="Helvetica"/>
          <w:color w:val="444444"/>
          <w:sz w:val="21"/>
          <w:szCs w:val="21"/>
          <w:lang w:eastAsia="es-ES"/>
        </w:rPr>
      </w:pPr>
      <w:r w:rsidRPr="00EE247C">
        <w:rPr>
          <w:rFonts w:ascii="Helvetica" w:eastAsia="Times New Roman" w:hAnsi="Helvetica" w:cs="Helvetica"/>
          <w:color w:val="444444"/>
          <w:sz w:val="21"/>
          <w:szCs w:val="21"/>
          <w:lang w:eastAsia="es-ES"/>
        </w:rPr>
        <w:t>También el mejor conocimiento de las primeras lenguas escritas nos permite aquilatar el significado de los textos de manera mucho más precisa. La exégesis nos permite interpretar esos mismos textos más de acuerdo con la manera de pensar de cada época. Todos estos avances científicos nos obligan a repensar lo que hasta ahora creíamos de los textos bíblicos. El resultado es que los relatos que han llegado a nosotros no quieren decir lo que durante mucho tiempo estábamos convencidos que nos decían.</w:t>
      </w:r>
    </w:p>
    <w:p w:rsidR="00EE247C" w:rsidRPr="00EE247C" w:rsidRDefault="00EE247C" w:rsidP="00EE247C">
      <w:pPr>
        <w:shd w:val="clear" w:color="auto" w:fill="FFFFFF"/>
        <w:spacing w:after="240" w:line="336" w:lineRule="atLeast"/>
        <w:rPr>
          <w:rFonts w:ascii="Helvetica" w:eastAsia="Times New Roman" w:hAnsi="Helvetica" w:cs="Helvetica"/>
          <w:color w:val="444444"/>
          <w:sz w:val="21"/>
          <w:szCs w:val="21"/>
          <w:lang w:eastAsia="es-ES"/>
        </w:rPr>
      </w:pPr>
      <w:r w:rsidRPr="00EE247C">
        <w:rPr>
          <w:rFonts w:ascii="Helvetica" w:eastAsia="Times New Roman" w:hAnsi="Helvetica" w:cs="Helvetica"/>
          <w:color w:val="444444"/>
          <w:sz w:val="21"/>
          <w:szCs w:val="21"/>
          <w:lang w:eastAsia="es-ES"/>
        </w:rPr>
        <w:t>Lo primero que llama la atención es que todo el AT se escribió entre el s. VII y el IV antes de Cristo. En el siglo séptimo no podían tener ni idea de lo que pasó en tiempo de Noé. Los grandes patriarcas son personajes míticos y todo lo que se dice de ellos no son más que relatos fantásticos utilizando los mitos y leyendas que circulaban en las culturas del entorno. Haber metido a Dios en los relatos no significa que haya intervenido en la historia para dirigirla y condicionarla. Dios no pudo elegir a un pueblo y hacer maravillas en su favor, sobre todo, si, como pasa casi siempre es en contra de los demás pueblos.</w:t>
      </w:r>
    </w:p>
    <w:p w:rsidR="00EE247C" w:rsidRPr="00EE247C" w:rsidRDefault="00EE247C" w:rsidP="00EE247C">
      <w:pPr>
        <w:shd w:val="clear" w:color="auto" w:fill="FFFFFF"/>
        <w:spacing w:after="240" w:line="336" w:lineRule="atLeast"/>
        <w:rPr>
          <w:rFonts w:ascii="Helvetica" w:eastAsia="Times New Roman" w:hAnsi="Helvetica" w:cs="Helvetica"/>
          <w:color w:val="444444"/>
          <w:sz w:val="21"/>
          <w:szCs w:val="21"/>
          <w:lang w:eastAsia="es-ES"/>
        </w:rPr>
      </w:pPr>
      <w:r w:rsidRPr="00EE247C">
        <w:rPr>
          <w:rFonts w:ascii="Helvetica" w:eastAsia="Times New Roman" w:hAnsi="Helvetica" w:cs="Helvetica"/>
          <w:color w:val="444444"/>
          <w:sz w:val="21"/>
          <w:szCs w:val="21"/>
          <w:lang w:eastAsia="es-ES"/>
        </w:rPr>
        <w:t xml:space="preserve">David no fundó ningún imperio. La arqueología no ha encontrado ni rastro de ese poderío. Si existió realmente, no pasó de ser un jefe de bandoleros que se hizo con el mando de una tribu. Entonces </w:t>
      </w:r>
      <w:proofErr w:type="spellStart"/>
      <w:r w:rsidRPr="00EE247C">
        <w:rPr>
          <w:rFonts w:ascii="Helvetica" w:eastAsia="Times New Roman" w:hAnsi="Helvetica" w:cs="Helvetica"/>
          <w:color w:val="444444"/>
          <w:sz w:val="21"/>
          <w:szCs w:val="21"/>
          <w:lang w:eastAsia="es-ES"/>
        </w:rPr>
        <w:t>Sión</w:t>
      </w:r>
      <w:proofErr w:type="spellEnd"/>
      <w:r w:rsidRPr="00EE247C">
        <w:rPr>
          <w:rFonts w:ascii="Helvetica" w:eastAsia="Times New Roman" w:hAnsi="Helvetica" w:cs="Helvetica"/>
          <w:color w:val="444444"/>
          <w:sz w:val="21"/>
          <w:szCs w:val="21"/>
          <w:lang w:eastAsia="es-ES"/>
        </w:rPr>
        <w:t xml:space="preserve"> no era más que un pueblucho sin ninguna capacidad organizativa, menos aún como centro de un imperio. En toda Judea no había más de 2.000 habitantes; mal podía tener un ejército de 30.000. La fastuosidad de Salomón no fue </w:t>
      </w:r>
      <w:r w:rsidRPr="00EE247C">
        <w:rPr>
          <w:rFonts w:ascii="Helvetica" w:eastAsia="Times New Roman" w:hAnsi="Helvetica" w:cs="Helvetica"/>
          <w:color w:val="444444"/>
          <w:sz w:val="21"/>
          <w:szCs w:val="21"/>
          <w:lang w:eastAsia="es-ES"/>
        </w:rPr>
        <w:lastRenderedPageBreak/>
        <w:t>más que una leyenda fantástica. Puede ser que construyera el primer templo, pero ahí acabaría todo.</w:t>
      </w:r>
    </w:p>
    <w:p w:rsidR="00EE247C" w:rsidRPr="00EE247C" w:rsidRDefault="00EE247C" w:rsidP="00EE247C">
      <w:pPr>
        <w:shd w:val="clear" w:color="auto" w:fill="FFFFFF"/>
        <w:spacing w:after="240" w:line="336" w:lineRule="atLeast"/>
        <w:rPr>
          <w:rFonts w:ascii="Helvetica" w:eastAsia="Times New Roman" w:hAnsi="Helvetica" w:cs="Helvetica"/>
          <w:color w:val="444444"/>
          <w:sz w:val="21"/>
          <w:szCs w:val="21"/>
          <w:lang w:eastAsia="es-ES"/>
        </w:rPr>
      </w:pPr>
      <w:r w:rsidRPr="00EE247C">
        <w:rPr>
          <w:rFonts w:ascii="Helvetica" w:eastAsia="Times New Roman" w:hAnsi="Helvetica" w:cs="Helvetica"/>
          <w:color w:val="444444"/>
          <w:sz w:val="21"/>
          <w:szCs w:val="21"/>
          <w:lang w:eastAsia="es-ES"/>
        </w:rPr>
        <w:t>Los análisis genéticos han demostrado que los judíos no son una raza especial, que llegaron de otra parte. Son de la misma estirpe que los demás habitantes de Palestina. Tampoco se ha encontrado rastro de una emigración del pueblo judío a Egipto. Los egipcios llevaban las anotaciones de los acontecimientos importantes. No hay ni rastro de una población judía en su territorio. En tiempos del Éxodo, los egipcios tenían vigiladlas todas las fronteras con militares que les permitían controlar todo flujo de personas.</w:t>
      </w:r>
    </w:p>
    <w:p w:rsidR="00EE247C" w:rsidRPr="00EE247C" w:rsidRDefault="00EE247C" w:rsidP="00EE247C">
      <w:pPr>
        <w:shd w:val="clear" w:color="auto" w:fill="FFFFFF"/>
        <w:spacing w:after="240" w:line="336" w:lineRule="atLeast"/>
        <w:rPr>
          <w:rFonts w:ascii="Helvetica" w:eastAsia="Times New Roman" w:hAnsi="Helvetica" w:cs="Helvetica"/>
          <w:color w:val="444444"/>
          <w:sz w:val="21"/>
          <w:szCs w:val="21"/>
          <w:lang w:eastAsia="es-ES"/>
        </w:rPr>
      </w:pPr>
      <w:r w:rsidRPr="00EE247C">
        <w:rPr>
          <w:rFonts w:ascii="Helvetica" w:eastAsia="Times New Roman" w:hAnsi="Helvetica" w:cs="Helvetica"/>
          <w:color w:val="444444"/>
          <w:sz w:val="21"/>
          <w:szCs w:val="21"/>
          <w:lang w:eastAsia="es-ES"/>
        </w:rPr>
        <w:t>Es imposible que salieran de Egipto unos 600.000 varones sin que eso quedase reflejado como un peligro. Es imposible que un número tan descomunal de personas pasaran cuarenta años en el desierto sin dejar el más mínimo rastro. No hubo ninguna teofanía en el Sinaí ni Moisés recibió ninguna tabla con los mandamientos. No hubo ninguna conquista de las tierras de Canaán, porque los judíos siempre estuvieron allí. No pudieron derrumbarse las murallas de Jericó, porque no era más que una aldea insignificante.</w:t>
      </w:r>
    </w:p>
    <w:p w:rsidR="00EE247C" w:rsidRPr="00EE247C" w:rsidRDefault="00EE247C" w:rsidP="00EE247C">
      <w:pPr>
        <w:shd w:val="clear" w:color="auto" w:fill="FFFFFF"/>
        <w:spacing w:after="240" w:line="336" w:lineRule="atLeast"/>
        <w:rPr>
          <w:rFonts w:ascii="Helvetica" w:eastAsia="Times New Roman" w:hAnsi="Helvetica" w:cs="Helvetica"/>
          <w:color w:val="444444"/>
          <w:sz w:val="21"/>
          <w:szCs w:val="21"/>
          <w:lang w:eastAsia="es-ES"/>
        </w:rPr>
      </w:pPr>
      <w:r w:rsidRPr="00EE247C">
        <w:rPr>
          <w:rFonts w:ascii="Helvetica" w:eastAsia="Times New Roman" w:hAnsi="Helvetica" w:cs="Helvetica"/>
          <w:color w:val="444444"/>
          <w:sz w:val="21"/>
          <w:szCs w:val="21"/>
          <w:lang w:eastAsia="es-ES"/>
        </w:rPr>
        <w:t>Pero, entonces ¿por qué se escribieron todos esos relatos fantásticos que no hacen más que ponderar la intervención de Dios a favor de un pueblo, casi siempre, machacando a otros pueblos? Todos los relatos tuvieron un objetivo muy claro: intentar mantener la esperanza de un pueblo que se sentía zarandeado por todas partes y con muy pocas posibilidades de subsistir. A la vuelta del destierro, el pueblo judío quedó reducido a un puñado de personas de los más bajos estamentos sociales. Lo que consiguieron los escritores fue mantener la esperanza y la energía necesaria para superar la dificultad.</w:t>
      </w:r>
    </w:p>
    <w:p w:rsidR="00EE247C" w:rsidRPr="00EE247C" w:rsidRDefault="00EE247C" w:rsidP="00EE247C">
      <w:pPr>
        <w:shd w:val="clear" w:color="auto" w:fill="FFFFFF"/>
        <w:spacing w:after="240" w:line="336" w:lineRule="atLeast"/>
        <w:rPr>
          <w:rFonts w:ascii="Helvetica" w:eastAsia="Times New Roman" w:hAnsi="Helvetica" w:cs="Helvetica"/>
          <w:color w:val="444444"/>
          <w:sz w:val="21"/>
          <w:szCs w:val="21"/>
          <w:lang w:eastAsia="es-ES"/>
        </w:rPr>
      </w:pPr>
      <w:r w:rsidRPr="00EE247C">
        <w:rPr>
          <w:rFonts w:ascii="Helvetica" w:eastAsia="Times New Roman" w:hAnsi="Helvetica" w:cs="Helvetica"/>
          <w:color w:val="444444"/>
          <w:sz w:val="21"/>
          <w:szCs w:val="21"/>
          <w:lang w:eastAsia="es-ES"/>
        </w:rPr>
        <w:t>Esto nos tiene que hacernos pensar y aceptar que hemos estado leyendo la Escritura de una manera demasiado simplista. Aunque lo que cuentan no concuerde con lo que pasó, sigue teniendo su valor porque nos invita a buscar una salvación en Dios más allá de las que podemos encontrar por nuestra cuenta. Pero las dificultades que encontraron y cómo fueron capaces de superarlas, eso sí es un hecho histórico. Esto es lo que nos debía preparar a aceptar la lección que aquella actitud puede darnos hoy y buscar una salvación no venida de fuera sino descubierta en lo profundo de todo ser humano.</w:t>
      </w:r>
    </w:p>
    <w:p w:rsidR="00EE247C" w:rsidRPr="00EE247C" w:rsidRDefault="00EE247C" w:rsidP="00EE247C">
      <w:pPr>
        <w:shd w:val="clear" w:color="auto" w:fill="FFFFFF"/>
        <w:spacing w:after="240" w:line="336" w:lineRule="atLeast"/>
        <w:rPr>
          <w:rFonts w:ascii="Helvetica" w:eastAsia="Times New Roman" w:hAnsi="Helvetica" w:cs="Helvetica"/>
          <w:color w:val="444444"/>
          <w:sz w:val="21"/>
          <w:szCs w:val="21"/>
          <w:lang w:eastAsia="es-ES"/>
        </w:rPr>
      </w:pPr>
      <w:r w:rsidRPr="00EE247C">
        <w:rPr>
          <w:rFonts w:ascii="Helvetica" w:eastAsia="Times New Roman" w:hAnsi="Helvetica" w:cs="Helvetica"/>
          <w:color w:val="444444"/>
          <w:sz w:val="21"/>
          <w:szCs w:val="21"/>
          <w:lang w:eastAsia="es-ES"/>
        </w:rPr>
        <w:t>Todo el año litúrgico es un montaje que hemos construido. Dios no está sometido a este artificio. Dios no tiene que venir de ninguna parte. Está siempre ahí esperando que lo descubramos. Nosotros sí necesitamos esos artificios para aprovechar el tiempo y el lugar oportunos para ese encuentro. Se trata de un intento de armonizar el presente con el pasado y el final. Empezamos el Adviento con lecturas apocalípticas que nos recuerdan los domingos últimos. El pasado y el futuro debemos afrontarlos desde el presente.</w:t>
      </w:r>
    </w:p>
    <w:p w:rsidR="00EE247C" w:rsidRPr="00EE247C" w:rsidRDefault="00EE247C" w:rsidP="00EE247C">
      <w:pPr>
        <w:shd w:val="clear" w:color="auto" w:fill="FFFFFF"/>
        <w:spacing w:after="240" w:line="336" w:lineRule="atLeast"/>
        <w:rPr>
          <w:rFonts w:ascii="Helvetica" w:eastAsia="Times New Roman" w:hAnsi="Helvetica" w:cs="Helvetica"/>
          <w:color w:val="444444"/>
          <w:sz w:val="21"/>
          <w:szCs w:val="21"/>
          <w:lang w:eastAsia="es-ES"/>
        </w:rPr>
      </w:pPr>
      <w:r w:rsidRPr="00EE247C">
        <w:rPr>
          <w:rFonts w:ascii="Helvetica" w:eastAsia="Times New Roman" w:hAnsi="Helvetica" w:cs="Helvetica"/>
          <w:color w:val="444444"/>
          <w:sz w:val="21"/>
          <w:szCs w:val="21"/>
          <w:lang w:eastAsia="es-ES"/>
        </w:rPr>
        <w:t xml:space="preserve">El evangelio que hemos leído refleja el ambiente apocalíptico que se vivía en las primeras comunidades cristianas. Están escritos desde una visión mítica del mundo, del hombre y de Dios. Desde esa perspectiva Dios había creado toda la realidad visible quedándose al </w:t>
      </w:r>
      <w:r w:rsidRPr="00EE247C">
        <w:rPr>
          <w:rFonts w:ascii="Helvetica" w:eastAsia="Times New Roman" w:hAnsi="Helvetica" w:cs="Helvetica"/>
          <w:color w:val="444444"/>
          <w:sz w:val="21"/>
          <w:szCs w:val="21"/>
          <w:lang w:eastAsia="es-ES"/>
        </w:rPr>
        <w:lastRenderedPageBreak/>
        <w:t xml:space="preserve">margen de </w:t>
      </w:r>
      <w:proofErr w:type="gramStart"/>
      <w:r w:rsidRPr="00EE247C">
        <w:rPr>
          <w:rFonts w:ascii="Helvetica" w:eastAsia="Times New Roman" w:hAnsi="Helvetica" w:cs="Helvetica"/>
          <w:color w:val="444444"/>
          <w:sz w:val="21"/>
          <w:szCs w:val="21"/>
          <w:lang w:eastAsia="es-ES"/>
        </w:rPr>
        <w:t>ella</w:t>
      </w:r>
      <w:proofErr w:type="gramEnd"/>
      <w:r w:rsidRPr="00EE247C">
        <w:rPr>
          <w:rFonts w:ascii="Helvetica" w:eastAsia="Times New Roman" w:hAnsi="Helvetica" w:cs="Helvetica"/>
          <w:color w:val="444444"/>
          <w:sz w:val="21"/>
          <w:szCs w:val="21"/>
          <w:lang w:eastAsia="es-ES"/>
        </w:rPr>
        <w:t xml:space="preserve"> pero gobernándola desde las alturas. El hombre había envenenado la creación con su conducta, pero no tenía capacidad de enderezarla. Dios perdonaría a los humanos y con el mismo poder que creó, recrearía el mundo malogrado eliminado el mal.</w:t>
      </w:r>
    </w:p>
    <w:p w:rsidR="00EE247C" w:rsidRPr="00EE247C" w:rsidRDefault="00EE247C" w:rsidP="00EE247C">
      <w:pPr>
        <w:shd w:val="clear" w:color="auto" w:fill="FFFFFF"/>
        <w:spacing w:after="240" w:line="336" w:lineRule="atLeast"/>
        <w:rPr>
          <w:rFonts w:ascii="Helvetica" w:eastAsia="Times New Roman" w:hAnsi="Helvetica" w:cs="Helvetica"/>
          <w:color w:val="444444"/>
          <w:sz w:val="21"/>
          <w:szCs w:val="21"/>
          <w:lang w:eastAsia="es-ES"/>
        </w:rPr>
      </w:pPr>
      <w:r w:rsidRPr="00EE247C">
        <w:rPr>
          <w:rFonts w:ascii="Helvetica" w:eastAsia="Times New Roman" w:hAnsi="Helvetica" w:cs="Helvetica"/>
          <w:color w:val="444444"/>
          <w:sz w:val="21"/>
          <w:szCs w:val="21"/>
          <w:lang w:eastAsia="es-ES"/>
        </w:rPr>
        <w:t>Nuestro universo conceptual es muy distinto. La creación no es un acto de la potencia de Dios que ‘hace’ algo fuera de Él, sino que todo lo que existe es la manifestación de lo divino que permanece escondido en lo hondo de toda realidad. Como reflejo de lo divino todo es esencialmente bueno. El maniqueísmo nos empuja a dividir la realidad en opuestos irreconciliables, pero para Dios todo está en una eterna armonía. Nuestra falta de perspectiva nos hace ver el mal que solo está en nuestra cabeza.</w:t>
      </w:r>
    </w:p>
    <w:p w:rsidR="00EE247C" w:rsidRPr="00EE247C" w:rsidRDefault="00EE247C" w:rsidP="00EE247C">
      <w:pPr>
        <w:shd w:val="clear" w:color="auto" w:fill="FFFFFF"/>
        <w:spacing w:after="240" w:line="336" w:lineRule="atLeast"/>
        <w:rPr>
          <w:rFonts w:ascii="Helvetica" w:eastAsia="Times New Roman" w:hAnsi="Helvetica" w:cs="Helvetica"/>
          <w:color w:val="444444"/>
          <w:sz w:val="21"/>
          <w:szCs w:val="21"/>
          <w:lang w:eastAsia="es-ES"/>
        </w:rPr>
      </w:pPr>
      <w:r w:rsidRPr="00EE247C">
        <w:rPr>
          <w:rFonts w:ascii="Helvetica" w:eastAsia="Times New Roman" w:hAnsi="Helvetica" w:cs="Helvetica"/>
          <w:b/>
          <w:bCs/>
          <w:color w:val="444444"/>
          <w:sz w:val="21"/>
          <w:szCs w:val="21"/>
          <w:lang w:eastAsia="es-ES"/>
        </w:rPr>
        <w:t>Meditación</w:t>
      </w:r>
    </w:p>
    <w:p w:rsidR="00EE247C" w:rsidRPr="00EE247C" w:rsidRDefault="00EE247C" w:rsidP="00EE247C">
      <w:pPr>
        <w:shd w:val="clear" w:color="auto" w:fill="FFFFFF"/>
        <w:spacing w:after="240" w:line="336" w:lineRule="atLeast"/>
        <w:rPr>
          <w:rFonts w:ascii="Helvetica" w:eastAsia="Times New Roman" w:hAnsi="Helvetica" w:cs="Helvetica"/>
          <w:color w:val="444444"/>
          <w:sz w:val="21"/>
          <w:szCs w:val="21"/>
          <w:lang w:eastAsia="es-ES"/>
        </w:rPr>
      </w:pPr>
      <w:r w:rsidRPr="00EE247C">
        <w:rPr>
          <w:rFonts w:ascii="Helvetica" w:eastAsia="Times New Roman" w:hAnsi="Helvetica" w:cs="Helvetica"/>
          <w:color w:val="444444"/>
          <w:sz w:val="21"/>
          <w:szCs w:val="21"/>
          <w:lang w:eastAsia="es-ES"/>
        </w:rPr>
        <w:t>No tienes que esperar ninguna salvación venida de fuera.</w:t>
      </w:r>
      <w:r w:rsidRPr="00EE247C">
        <w:rPr>
          <w:rFonts w:ascii="Helvetica" w:eastAsia="Times New Roman" w:hAnsi="Helvetica" w:cs="Helvetica"/>
          <w:color w:val="444444"/>
          <w:sz w:val="21"/>
          <w:szCs w:val="21"/>
          <w:lang w:eastAsia="es-ES"/>
        </w:rPr>
        <w:br/>
        <w:t>Todo lo que puedes llegar a ser ya lo eres.</w:t>
      </w:r>
      <w:r w:rsidRPr="00EE247C">
        <w:rPr>
          <w:rFonts w:ascii="Helvetica" w:eastAsia="Times New Roman" w:hAnsi="Helvetica" w:cs="Helvetica"/>
          <w:color w:val="444444"/>
          <w:sz w:val="21"/>
          <w:szCs w:val="21"/>
          <w:lang w:eastAsia="es-ES"/>
        </w:rPr>
        <w:br/>
        <w:t>Tu tarea es descubrir tu verdadero ser</w:t>
      </w:r>
      <w:r w:rsidRPr="00EE247C">
        <w:rPr>
          <w:rFonts w:ascii="Helvetica" w:eastAsia="Times New Roman" w:hAnsi="Helvetica" w:cs="Helvetica"/>
          <w:color w:val="444444"/>
          <w:sz w:val="21"/>
          <w:szCs w:val="21"/>
          <w:lang w:eastAsia="es-ES"/>
        </w:rPr>
        <w:br/>
        <w:t>y simplemente serlo.</w:t>
      </w:r>
      <w:r w:rsidRPr="00EE247C">
        <w:rPr>
          <w:rFonts w:ascii="Helvetica" w:eastAsia="Times New Roman" w:hAnsi="Helvetica" w:cs="Helvetica"/>
          <w:color w:val="444444"/>
          <w:sz w:val="21"/>
          <w:szCs w:val="21"/>
          <w:lang w:eastAsia="es-ES"/>
        </w:rPr>
        <w:br/>
        <w:t>La oferta oficial va dirigida a satisfacer tu falso yo.</w:t>
      </w:r>
    </w:p>
    <w:p w:rsidR="00EE247C" w:rsidRPr="00EE247C" w:rsidRDefault="00EE247C" w:rsidP="00EE247C">
      <w:pPr>
        <w:shd w:val="clear" w:color="auto" w:fill="FFFFFF"/>
        <w:spacing w:after="240" w:line="336" w:lineRule="atLeast"/>
        <w:rPr>
          <w:rFonts w:ascii="Helvetica" w:eastAsia="Times New Roman" w:hAnsi="Helvetica" w:cs="Helvetica"/>
          <w:color w:val="444444"/>
          <w:sz w:val="21"/>
          <w:szCs w:val="21"/>
          <w:lang w:eastAsia="es-ES"/>
        </w:rPr>
      </w:pPr>
      <w:r w:rsidRPr="00EE247C">
        <w:rPr>
          <w:rFonts w:ascii="Helvetica" w:eastAsia="Times New Roman" w:hAnsi="Helvetica" w:cs="Helvetica"/>
          <w:b/>
          <w:bCs/>
          <w:color w:val="444444"/>
          <w:sz w:val="21"/>
          <w:szCs w:val="21"/>
          <w:lang w:eastAsia="es-ES"/>
        </w:rPr>
        <w:t>Fray Marcos</w:t>
      </w:r>
    </w:p>
    <w:p w:rsidR="00EE247C" w:rsidRPr="00EE247C" w:rsidRDefault="00EE247C" w:rsidP="00EE247C">
      <w:pPr>
        <w:shd w:val="clear" w:color="auto" w:fill="FFFFFF"/>
        <w:spacing w:after="0" w:line="281" w:lineRule="atLeast"/>
        <w:rPr>
          <w:rFonts w:ascii="Helvetica" w:eastAsia="Times New Roman" w:hAnsi="Helvetica" w:cs="Helvetica"/>
          <w:color w:val="999999"/>
          <w:lang w:eastAsia="es-ES"/>
        </w:rPr>
      </w:pPr>
      <w:hyperlink r:id="rId5" w:tgtFrame="_blank" w:history="1">
        <w:r w:rsidRPr="00EE247C">
          <w:rPr>
            <w:rFonts w:ascii="Helvetica" w:eastAsia="Times New Roman" w:hAnsi="Helvetica" w:cs="Helvetica"/>
            <w:b/>
            <w:bCs/>
            <w:color w:val="2585B2"/>
            <w:u w:val="single"/>
            <w:lang w:eastAsia="es-ES"/>
          </w:rPr>
          <w:t>eukleria</w:t>
        </w:r>
      </w:hyperlink>
      <w:r w:rsidRPr="00EE247C">
        <w:rPr>
          <w:rFonts w:ascii="Helvetica" w:eastAsia="Times New Roman" w:hAnsi="Helvetica" w:cs="Helvetica"/>
          <w:color w:val="999999"/>
          <w:lang w:eastAsia="es-ES"/>
        </w:rPr>
        <w:t> | 26 de noviembre de 2021 a las 8:14 am | Categorías: </w:t>
      </w:r>
      <w:hyperlink r:id="rId6" w:tgtFrame="_blank" w:history="1">
        <w:r w:rsidRPr="00EE247C">
          <w:rPr>
            <w:rFonts w:ascii="Helvetica" w:eastAsia="Times New Roman" w:hAnsi="Helvetica" w:cs="Helvetica"/>
            <w:color w:val="2585B2"/>
            <w:u w:val="single"/>
            <w:lang w:eastAsia="es-ES"/>
          </w:rPr>
          <w:t>mujer e iglesia</w:t>
        </w:r>
      </w:hyperlink>
      <w:r w:rsidRPr="00EE247C">
        <w:rPr>
          <w:rFonts w:ascii="Helvetica" w:eastAsia="Times New Roman" w:hAnsi="Helvetica" w:cs="Helvetica"/>
          <w:color w:val="999999"/>
          <w:lang w:eastAsia="es-ES"/>
        </w:rPr>
        <w:t> | URL: </w:t>
      </w:r>
      <w:hyperlink r:id="rId7" w:tgtFrame="_blank" w:history="1">
        <w:r w:rsidRPr="00EE247C">
          <w:rPr>
            <w:rFonts w:ascii="Helvetica" w:eastAsia="Times New Roman" w:hAnsi="Helvetica" w:cs="Helvetica"/>
            <w:color w:val="2585B2"/>
            <w:u w:val="single"/>
            <w:lang w:eastAsia="es-ES"/>
          </w:rPr>
          <w:t>https://wp.me/p26zmL-3Kf</w:t>
        </w:r>
      </w:hyperlink>
    </w:p>
    <w:p w:rsidR="00CC3421" w:rsidRDefault="00CC3421"/>
    <w:sectPr w:rsidR="00CC34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7C"/>
    <w:rsid w:val="00CC3421"/>
    <w:rsid w:val="00EE24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4977"/>
  <w15:chartTrackingRefBased/>
  <w15:docId w15:val="{DBAF795B-4FF9-4BFF-AB49-B7AECB34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293709">
      <w:bodyDiv w:val="1"/>
      <w:marLeft w:val="0"/>
      <w:marRight w:val="0"/>
      <w:marTop w:val="0"/>
      <w:marBottom w:val="0"/>
      <w:divBdr>
        <w:top w:val="none" w:sz="0" w:space="0" w:color="auto"/>
        <w:left w:val="none" w:sz="0" w:space="0" w:color="auto"/>
        <w:bottom w:val="none" w:sz="0" w:space="0" w:color="auto"/>
        <w:right w:val="none" w:sz="0" w:space="0" w:color="auto"/>
      </w:divBdr>
      <w:divsChild>
        <w:div w:id="596640528">
          <w:marLeft w:val="0"/>
          <w:marRight w:val="0"/>
          <w:marTop w:val="240"/>
          <w:marBottom w:val="0"/>
          <w:divBdr>
            <w:top w:val="none" w:sz="0" w:space="0" w:color="auto"/>
            <w:left w:val="none" w:sz="0" w:space="0" w:color="auto"/>
            <w:bottom w:val="none" w:sz="0" w:space="0" w:color="auto"/>
            <w:right w:val="none" w:sz="0" w:space="0" w:color="auto"/>
          </w:divBdr>
          <w:divsChild>
            <w:div w:id="1060009870">
              <w:marLeft w:val="0"/>
              <w:marRight w:val="0"/>
              <w:marTop w:val="0"/>
              <w:marBottom w:val="0"/>
              <w:divBdr>
                <w:top w:val="none" w:sz="0" w:space="0" w:color="auto"/>
                <w:left w:val="none" w:sz="0" w:space="0" w:color="auto"/>
                <w:bottom w:val="none" w:sz="0" w:space="0" w:color="auto"/>
                <w:right w:val="none" w:sz="0" w:space="0" w:color="auto"/>
              </w:divBdr>
              <w:divsChild>
                <w:div w:id="4003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41907">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p.me/p26zmL-3K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kleria.com/category/mujer-e-iglesia/" TargetMode="External"/><Relationship Id="rId5" Type="http://schemas.openxmlformats.org/officeDocument/2006/relationships/hyperlink" Target="http://eukleria.com/author/eukleria/" TargetMode="External"/><Relationship Id="rId4" Type="http://schemas.openxmlformats.org/officeDocument/2006/relationships/hyperlink" Target="https://www.feadulta.com/es/comentcol2.htm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6226</Characters>
  <Application>Microsoft Office Word</Application>
  <DocSecurity>0</DocSecurity>
  <Lines>51</Lines>
  <Paragraphs>14</Paragraphs>
  <ScaleCrop>false</ScaleCrop>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2021-11-27T11:49:00Z</dcterms:created>
  <dcterms:modified xsi:type="dcterms:W3CDTF">2021-11-27T11:50:00Z</dcterms:modified>
</cp:coreProperties>
</file>